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B7" w:rsidRDefault="00A678B7" w:rsidP="00A678B7">
      <w:pPr>
        <w:jc w:val="center"/>
        <w:rPr>
          <w:sz w:val="24"/>
          <w:szCs w:val="24"/>
        </w:rPr>
      </w:pPr>
      <w:r w:rsidRPr="00A678B7">
        <w:rPr>
          <w:sz w:val="24"/>
          <w:szCs w:val="24"/>
        </w:rPr>
        <w:t>EXPOSICIÓN DE MOTIVO AL PROYECTO DE ORDENANZA</w:t>
      </w:r>
    </w:p>
    <w:p w:rsidR="00A678B7" w:rsidRDefault="00A678B7" w:rsidP="003011B9">
      <w:pPr>
        <w:jc w:val="both"/>
        <w:rPr>
          <w:sz w:val="24"/>
          <w:szCs w:val="24"/>
        </w:rPr>
      </w:pPr>
      <w:r>
        <w:rPr>
          <w:sz w:val="24"/>
          <w:szCs w:val="24"/>
        </w:rPr>
        <w:t>“Por la cual se adopta una política pública para reconocer y garantizar los derechos de las comunidades negras del departamento de sucre”</w:t>
      </w:r>
    </w:p>
    <w:p w:rsidR="00A678B7" w:rsidRDefault="00A678B7" w:rsidP="00A678B7">
      <w:pPr>
        <w:jc w:val="center"/>
        <w:rPr>
          <w:sz w:val="24"/>
          <w:szCs w:val="24"/>
        </w:rPr>
      </w:pPr>
    </w:p>
    <w:p w:rsidR="00A678B7" w:rsidRDefault="00A678B7" w:rsidP="00A678B7">
      <w:pPr>
        <w:jc w:val="center"/>
        <w:rPr>
          <w:sz w:val="24"/>
          <w:szCs w:val="24"/>
        </w:rPr>
      </w:pPr>
      <w:r>
        <w:rPr>
          <w:sz w:val="24"/>
          <w:szCs w:val="24"/>
        </w:rPr>
        <w:t>HONORABLE  DIPUTADOS</w:t>
      </w:r>
    </w:p>
    <w:p w:rsidR="004A61B2" w:rsidRDefault="00F037E8" w:rsidP="00DB2013">
      <w:pPr>
        <w:jc w:val="both"/>
        <w:rPr>
          <w:sz w:val="24"/>
          <w:szCs w:val="24"/>
        </w:rPr>
      </w:pPr>
      <w:r>
        <w:rPr>
          <w:sz w:val="24"/>
          <w:szCs w:val="24"/>
        </w:rPr>
        <w:t>La</w:t>
      </w:r>
      <w:r w:rsidR="00A678B7">
        <w:rPr>
          <w:sz w:val="24"/>
          <w:szCs w:val="24"/>
        </w:rPr>
        <w:t xml:space="preserve"> constitución del política de 1.991, el estado colombiano se reconoce la diversidad étnica y </w:t>
      </w:r>
      <w:r>
        <w:rPr>
          <w:sz w:val="24"/>
          <w:szCs w:val="24"/>
        </w:rPr>
        <w:t>culturalmente,</w:t>
      </w:r>
      <w:r w:rsidR="00A678B7">
        <w:rPr>
          <w:sz w:val="24"/>
          <w:szCs w:val="24"/>
        </w:rPr>
        <w:t xml:space="preserve"> lo cual presupone la adecuación </w:t>
      </w:r>
      <w:r w:rsidR="006470BE">
        <w:rPr>
          <w:sz w:val="24"/>
          <w:szCs w:val="24"/>
        </w:rPr>
        <w:t>orgánica</w:t>
      </w:r>
      <w:r w:rsidR="00A678B7">
        <w:rPr>
          <w:sz w:val="24"/>
          <w:szCs w:val="24"/>
        </w:rPr>
        <w:t xml:space="preserve"> y funcional para </w:t>
      </w:r>
      <w:r w:rsidR="006470BE">
        <w:rPr>
          <w:sz w:val="24"/>
          <w:szCs w:val="24"/>
        </w:rPr>
        <w:t xml:space="preserve">cumplir con dicha caracterización. En consecuencia, es deber de esta corporación apoyar los procesos organizativos, acciones y actividades encaminadas  a impulsar el desarrollo de esta comunidades </w:t>
      </w:r>
      <w:r w:rsidR="004A61B2">
        <w:rPr>
          <w:sz w:val="24"/>
          <w:szCs w:val="24"/>
        </w:rPr>
        <w:t>Afrocolombianos</w:t>
      </w:r>
      <w:r w:rsidR="006470BE">
        <w:rPr>
          <w:sz w:val="24"/>
          <w:szCs w:val="24"/>
        </w:rPr>
        <w:t>,</w:t>
      </w:r>
      <w:r w:rsidR="004A61B2">
        <w:rPr>
          <w:sz w:val="24"/>
          <w:szCs w:val="24"/>
        </w:rPr>
        <w:t xml:space="preserve">  en cuanto a ellas han contribuidos  históricamente al desarrollo del departamento de sucre,  todo lo que ha estado a su alcance,  en el campo </w:t>
      </w:r>
      <w:r w:rsidR="00313548">
        <w:rPr>
          <w:sz w:val="24"/>
          <w:szCs w:val="24"/>
        </w:rPr>
        <w:t>intelectual,  político, económico, religioso,  cultural deportivo</w:t>
      </w:r>
      <w:r w:rsidR="00802511">
        <w:rPr>
          <w:sz w:val="24"/>
          <w:szCs w:val="24"/>
        </w:rPr>
        <w:t xml:space="preserve"> </w:t>
      </w:r>
      <w:r w:rsidR="00313548">
        <w:rPr>
          <w:sz w:val="24"/>
          <w:szCs w:val="24"/>
        </w:rPr>
        <w:t>y fuerza de trabajo</w:t>
      </w:r>
      <w:r w:rsidR="00802511">
        <w:rPr>
          <w:sz w:val="24"/>
          <w:szCs w:val="24"/>
        </w:rPr>
        <w:t>. Por lo tanto con la aprobación de la presente ordenanza estamos honrados y aplicando con los preceptos  constitucionales y legales, consagrados en los artes.  7</w:t>
      </w:r>
      <w:r w:rsidR="000A65CA">
        <w:rPr>
          <w:sz w:val="24"/>
          <w:szCs w:val="24"/>
        </w:rPr>
        <w:t xml:space="preserve"> </w:t>
      </w:r>
      <w:r w:rsidR="00802511">
        <w:rPr>
          <w:sz w:val="24"/>
          <w:szCs w:val="24"/>
        </w:rPr>
        <w:t>y</w:t>
      </w:r>
      <w:r w:rsidR="000A65CA">
        <w:rPr>
          <w:sz w:val="24"/>
          <w:szCs w:val="24"/>
        </w:rPr>
        <w:t xml:space="preserve"> </w:t>
      </w:r>
      <w:r w:rsidR="00802511">
        <w:rPr>
          <w:sz w:val="24"/>
          <w:szCs w:val="24"/>
        </w:rPr>
        <w:t xml:space="preserve">13 de la </w:t>
      </w:r>
      <w:r w:rsidR="000A65CA">
        <w:rPr>
          <w:sz w:val="24"/>
          <w:szCs w:val="24"/>
        </w:rPr>
        <w:t>CN</w:t>
      </w:r>
      <w:r w:rsidR="00802511">
        <w:rPr>
          <w:sz w:val="24"/>
          <w:szCs w:val="24"/>
        </w:rPr>
        <w:t>. En armonía con la ley 70 de</w:t>
      </w:r>
      <w:r w:rsidR="000A65CA">
        <w:rPr>
          <w:sz w:val="24"/>
          <w:szCs w:val="24"/>
        </w:rPr>
        <w:t xml:space="preserve"> </w:t>
      </w:r>
      <w:r w:rsidR="00802511">
        <w:rPr>
          <w:sz w:val="24"/>
          <w:szCs w:val="24"/>
        </w:rPr>
        <w:t xml:space="preserve">1993  o </w:t>
      </w:r>
      <w:r w:rsidR="000A65CA">
        <w:rPr>
          <w:sz w:val="24"/>
          <w:szCs w:val="24"/>
        </w:rPr>
        <w:t>E</w:t>
      </w:r>
      <w:r w:rsidR="00802511">
        <w:rPr>
          <w:sz w:val="24"/>
          <w:szCs w:val="24"/>
        </w:rPr>
        <w:t xml:space="preserve">statuto </w:t>
      </w:r>
      <w:r w:rsidR="000A65CA">
        <w:rPr>
          <w:sz w:val="24"/>
          <w:szCs w:val="24"/>
        </w:rPr>
        <w:t>N</w:t>
      </w:r>
      <w:r w:rsidR="00802511">
        <w:rPr>
          <w:sz w:val="24"/>
          <w:szCs w:val="24"/>
        </w:rPr>
        <w:t xml:space="preserve">acional Afrocolombianos,  así las </w:t>
      </w:r>
      <w:r w:rsidR="00943251">
        <w:rPr>
          <w:sz w:val="24"/>
          <w:szCs w:val="24"/>
        </w:rPr>
        <w:t>cosas,</w:t>
      </w:r>
      <w:r>
        <w:rPr>
          <w:sz w:val="24"/>
          <w:szCs w:val="24"/>
        </w:rPr>
        <w:t xml:space="preserve"> empezar hacer un justo reconocimiento y</w:t>
      </w:r>
      <w:r w:rsidR="000A65CA">
        <w:rPr>
          <w:sz w:val="24"/>
          <w:szCs w:val="24"/>
        </w:rPr>
        <w:t xml:space="preserve"> valoración a esta comunidad como un grupo étnico</w:t>
      </w:r>
      <w:r w:rsidR="00943251">
        <w:rPr>
          <w:sz w:val="24"/>
          <w:szCs w:val="24"/>
        </w:rPr>
        <w:t xml:space="preserve">,  sirve de estimulo para que continúen contribuyendo a impulsar con más ímpetu al desarrollo de nuestros departamento.  </w:t>
      </w:r>
    </w:p>
    <w:p w:rsidR="00943251" w:rsidRDefault="00943251" w:rsidP="00424B21">
      <w:pPr>
        <w:jc w:val="both"/>
        <w:rPr>
          <w:sz w:val="24"/>
          <w:szCs w:val="24"/>
        </w:rPr>
      </w:pPr>
      <w:r>
        <w:rPr>
          <w:sz w:val="24"/>
          <w:szCs w:val="24"/>
        </w:rPr>
        <w:t>En este sentido, la ley</w:t>
      </w:r>
      <w:r w:rsidR="000A65CA">
        <w:rPr>
          <w:sz w:val="24"/>
          <w:szCs w:val="24"/>
        </w:rPr>
        <w:t xml:space="preserve"> </w:t>
      </w:r>
      <w:r>
        <w:rPr>
          <w:sz w:val="24"/>
          <w:szCs w:val="24"/>
        </w:rPr>
        <w:t>70 de</w:t>
      </w:r>
      <w:r w:rsidR="000A65CA">
        <w:rPr>
          <w:sz w:val="24"/>
          <w:szCs w:val="24"/>
        </w:rPr>
        <w:t xml:space="preserve"> </w:t>
      </w:r>
      <w:r>
        <w:rPr>
          <w:sz w:val="24"/>
          <w:szCs w:val="24"/>
        </w:rPr>
        <w:t xml:space="preserve">1993, constituye un desarrollo particular de la normatividad constitucional </w:t>
      </w:r>
      <w:r w:rsidR="00F04D53">
        <w:rPr>
          <w:sz w:val="24"/>
          <w:szCs w:val="24"/>
        </w:rPr>
        <w:t>de carácter étnico</w:t>
      </w:r>
      <w:r>
        <w:rPr>
          <w:sz w:val="24"/>
          <w:szCs w:val="24"/>
        </w:rPr>
        <w:t xml:space="preserve"> en beneficio de comunidad negra o</w:t>
      </w:r>
      <w:r w:rsidR="00F04D53">
        <w:rPr>
          <w:sz w:val="24"/>
          <w:szCs w:val="24"/>
        </w:rPr>
        <w:t xml:space="preserve">, </w:t>
      </w:r>
      <w:r w:rsidR="000A65CA">
        <w:rPr>
          <w:sz w:val="24"/>
          <w:szCs w:val="24"/>
        </w:rPr>
        <w:t>afrodesendiente</w:t>
      </w:r>
      <w:r w:rsidR="00F04D53">
        <w:rPr>
          <w:sz w:val="24"/>
          <w:szCs w:val="24"/>
        </w:rPr>
        <w:t xml:space="preserve"> </w:t>
      </w:r>
      <w:r w:rsidR="001B3AB4">
        <w:rPr>
          <w:sz w:val="24"/>
          <w:szCs w:val="24"/>
        </w:rPr>
        <w:t xml:space="preserve"> de la misma manera  en cumplimiento de la preceptiva constitucional séptima</w:t>
      </w:r>
      <w:r w:rsidR="000A65CA">
        <w:rPr>
          <w:sz w:val="24"/>
          <w:szCs w:val="24"/>
        </w:rPr>
        <w:t>,</w:t>
      </w:r>
      <w:r w:rsidR="001B3AB4">
        <w:rPr>
          <w:sz w:val="24"/>
          <w:szCs w:val="24"/>
        </w:rPr>
        <w:t xml:space="preserve">  la mayoría de las leyes  sobre medio ambiente, educación, minería y desarrollo rural, entre otras.</w:t>
      </w:r>
      <w:r w:rsidR="0020306D">
        <w:rPr>
          <w:sz w:val="24"/>
          <w:szCs w:val="24"/>
        </w:rPr>
        <w:t xml:space="preserve">  </w:t>
      </w:r>
    </w:p>
    <w:p w:rsidR="0020306D" w:rsidRDefault="00A575E4" w:rsidP="00A575E4">
      <w:pPr>
        <w:jc w:val="both"/>
        <w:rPr>
          <w:sz w:val="24"/>
          <w:szCs w:val="24"/>
        </w:rPr>
      </w:pPr>
      <w:r>
        <w:rPr>
          <w:sz w:val="24"/>
          <w:szCs w:val="24"/>
        </w:rPr>
        <w:t>Así</w:t>
      </w:r>
      <w:r w:rsidR="0020306D">
        <w:rPr>
          <w:sz w:val="24"/>
          <w:szCs w:val="24"/>
        </w:rPr>
        <w:t xml:space="preserve"> mismo las entidades territoriales del país con mayor presencia afro, es el caso de los ministerio de interior  y de justicia en su subdirección de comunidades negras,  la </w:t>
      </w:r>
      <w:r w:rsidR="0050240A">
        <w:rPr>
          <w:sz w:val="24"/>
          <w:szCs w:val="24"/>
        </w:rPr>
        <w:t>procuraduría</w:t>
      </w:r>
      <w:r w:rsidR="0020306D">
        <w:rPr>
          <w:sz w:val="24"/>
          <w:szCs w:val="24"/>
        </w:rPr>
        <w:t xml:space="preserve"> general de la nación  y la </w:t>
      </w:r>
      <w:r w:rsidR="0050240A">
        <w:rPr>
          <w:sz w:val="24"/>
          <w:szCs w:val="24"/>
        </w:rPr>
        <w:t>defensoría</w:t>
      </w:r>
      <w:r w:rsidR="0020306D">
        <w:rPr>
          <w:sz w:val="24"/>
          <w:szCs w:val="24"/>
        </w:rPr>
        <w:t xml:space="preserve"> del pueblo  con las </w:t>
      </w:r>
      <w:r w:rsidR="0050240A">
        <w:rPr>
          <w:sz w:val="24"/>
          <w:szCs w:val="24"/>
        </w:rPr>
        <w:t>defensorías</w:t>
      </w:r>
      <w:r w:rsidR="0020306D">
        <w:rPr>
          <w:sz w:val="24"/>
          <w:szCs w:val="24"/>
        </w:rPr>
        <w:t xml:space="preserve"> para asuntos  étnicos entre otras, igualmente tenemos entidades territoriales como el distrito capital de </w:t>
      </w:r>
      <w:r w:rsidR="0050240A">
        <w:rPr>
          <w:sz w:val="24"/>
          <w:szCs w:val="24"/>
        </w:rPr>
        <w:t>Bogotá</w:t>
      </w:r>
      <w:r w:rsidR="0020306D">
        <w:rPr>
          <w:sz w:val="24"/>
          <w:szCs w:val="24"/>
        </w:rPr>
        <w:t xml:space="preserve"> y en el segundo caso, existe una gerencia de negritudes para el departamento de Antioquia.</w:t>
      </w:r>
    </w:p>
    <w:p w:rsidR="00EF60BF" w:rsidRDefault="0050240A" w:rsidP="00A575E4">
      <w:pPr>
        <w:jc w:val="both"/>
        <w:rPr>
          <w:sz w:val="24"/>
          <w:szCs w:val="24"/>
        </w:rPr>
      </w:pPr>
      <w:r>
        <w:rPr>
          <w:sz w:val="24"/>
          <w:szCs w:val="24"/>
        </w:rPr>
        <w:t xml:space="preserve"> Respecto a nuestro departamento  en sucre, el último censo nacional de población realizado por el DANE para el año 2005, respecto a la pregunta de auto reconocimiento étnico,  el porcentaje de los habitantes  reconocido como afrodecendientes  asciende a un total  de 121.738  lo que equivale a 16.0% del total de la población  del departamento  que asciende a 762.263 datos estadísticos </w:t>
      </w:r>
      <w:r w:rsidR="00575D46">
        <w:rPr>
          <w:sz w:val="24"/>
          <w:szCs w:val="24"/>
        </w:rPr>
        <w:t xml:space="preserve">  como los siguientes:   tenemos en el departamento en total de 7</w:t>
      </w:r>
      <w:r w:rsidR="000A65CA">
        <w:rPr>
          <w:sz w:val="24"/>
          <w:szCs w:val="24"/>
        </w:rPr>
        <w:t>.</w:t>
      </w:r>
      <w:r w:rsidR="00575D46">
        <w:rPr>
          <w:sz w:val="24"/>
          <w:szCs w:val="24"/>
        </w:rPr>
        <w:t>227%  de personas que manifestaron no tener  pertenencia étnicas.</w:t>
      </w:r>
      <w:r>
        <w:rPr>
          <w:sz w:val="24"/>
          <w:szCs w:val="24"/>
        </w:rPr>
        <w:t xml:space="preserve"> </w:t>
      </w:r>
      <w:r w:rsidR="00575D46">
        <w:rPr>
          <w:sz w:val="24"/>
          <w:szCs w:val="24"/>
        </w:rPr>
        <w:t xml:space="preserve">  Vale consignar  que del total de 41.468</w:t>
      </w:r>
      <w:r w:rsidR="000A65CA">
        <w:rPr>
          <w:sz w:val="24"/>
          <w:szCs w:val="24"/>
        </w:rPr>
        <w:t>.</w:t>
      </w:r>
      <w:r w:rsidR="00575D46">
        <w:rPr>
          <w:sz w:val="24"/>
          <w:szCs w:val="24"/>
        </w:rPr>
        <w:t xml:space="preserve">348  colombianos el 10.5% se auto reconocieron como afros  y sucre contiene  </w:t>
      </w:r>
      <w:r w:rsidR="00575D46">
        <w:rPr>
          <w:sz w:val="24"/>
          <w:szCs w:val="24"/>
        </w:rPr>
        <w:lastRenderedPageBreak/>
        <w:t>11.6%</w:t>
      </w:r>
      <w:r w:rsidR="00F26C49">
        <w:rPr>
          <w:sz w:val="24"/>
          <w:szCs w:val="24"/>
        </w:rPr>
        <w:t xml:space="preserve">  de estos  datos ,  a pesar  de su participación  directas en todas las actividades  procesos relacionados  con el desarrollo departamental, el reconocimientos de </w:t>
      </w:r>
      <w:r w:rsidR="00216EAE">
        <w:rPr>
          <w:sz w:val="24"/>
          <w:szCs w:val="24"/>
        </w:rPr>
        <w:t>los</w:t>
      </w:r>
      <w:r w:rsidR="00F26C49">
        <w:rPr>
          <w:sz w:val="24"/>
          <w:szCs w:val="24"/>
        </w:rPr>
        <w:t xml:space="preserve"> aportes  que </w:t>
      </w:r>
      <w:r w:rsidR="00216EAE">
        <w:rPr>
          <w:sz w:val="24"/>
          <w:szCs w:val="24"/>
        </w:rPr>
        <w:t>históricamente  ha realizado esta población en mínimo o casi  nulo desde el punto de vista  colectivo,  reconocimiento que debe hacer elevado</w:t>
      </w:r>
      <w:r w:rsidR="00A51297">
        <w:rPr>
          <w:sz w:val="24"/>
          <w:szCs w:val="24"/>
        </w:rPr>
        <w:t xml:space="preserve">  a política pública  como una manera de superar  dicho ostracismo  sistemático,  para lo cual esta política  pública debe trazarse  un calendario de resultados  medibles  en el tiempo  con la implementación  de planes  programas y proyectos  orientado a que esta  persona  superen las difíciles  condiciones  sociales  en que se desenvuelven </w:t>
      </w:r>
      <w:r w:rsidR="00B22033">
        <w:rPr>
          <w:sz w:val="24"/>
          <w:szCs w:val="24"/>
        </w:rPr>
        <w:t xml:space="preserve"> política que no significa  que vayamos a sacrificar  otros actores sociales por el contrario  se seguirán atendiendo  pero cifraremos  una política especial  para  que los afro sucreños  perciban materialmente  que la administración  atienden sus necesidades</w:t>
      </w:r>
      <w:r w:rsidR="00D6184E">
        <w:rPr>
          <w:sz w:val="24"/>
          <w:szCs w:val="24"/>
        </w:rPr>
        <w:t xml:space="preserve"> con un propósitos   concreto,  que es colocarlos  en condiciones de equilibrio  social con  relación  resto  de habitantes  del territorios.   Es importante reseñar  además,  que la situación  </w:t>
      </w:r>
      <w:r w:rsidR="00E2570A">
        <w:rPr>
          <w:sz w:val="24"/>
          <w:szCs w:val="24"/>
        </w:rPr>
        <w:t>de esta comunidad étnica</w:t>
      </w:r>
      <w:r w:rsidR="00D6184E">
        <w:rPr>
          <w:sz w:val="24"/>
          <w:szCs w:val="24"/>
        </w:rPr>
        <w:t xml:space="preserve"> amerita  especial atención  por cuanto presentan   </w:t>
      </w:r>
      <w:r w:rsidR="00E2570A">
        <w:rPr>
          <w:sz w:val="24"/>
          <w:szCs w:val="24"/>
        </w:rPr>
        <w:t xml:space="preserve"> problemas de entidad  cultural y muy  baja autoestima,  basta observar los resultado  del pasado censo  DANE  y las cifras de necesidades  básicas insatisfechas </w:t>
      </w:r>
      <w:r w:rsidR="00D6184E">
        <w:rPr>
          <w:sz w:val="24"/>
          <w:szCs w:val="24"/>
        </w:rPr>
        <w:t xml:space="preserve"> </w:t>
      </w:r>
      <w:r w:rsidR="00B22033">
        <w:rPr>
          <w:sz w:val="24"/>
          <w:szCs w:val="24"/>
        </w:rPr>
        <w:t xml:space="preserve"> </w:t>
      </w:r>
      <w:r w:rsidR="00E2570A">
        <w:rPr>
          <w:sz w:val="24"/>
          <w:szCs w:val="24"/>
        </w:rPr>
        <w:t xml:space="preserve">NBI  en el país,  tiene en los afrodesendientes  a sus principales  protagonistas  según los sucesivos  censos  de población que sean realizados, si tomamos el último censo  del año 2005  este nos indica  que las BNI  en los afros alcanza  una preocupante cifra  de 82% , panorama el cual nuestros departamento  no es la excepción  lo cual, influye negativamente  en el rendimientos y aportes  en las actividades  productivas </w:t>
      </w:r>
      <w:r w:rsidR="001D0087">
        <w:rPr>
          <w:sz w:val="24"/>
          <w:szCs w:val="24"/>
        </w:rPr>
        <w:t xml:space="preserve"> de toda índole  que desarrollan,  connacionales  suceso que afecta  a todos los sucreños  por igual  puestos que todos hacemos parte  de esta colectividad  administrativas. </w:t>
      </w:r>
    </w:p>
    <w:p w:rsidR="00EF60BF" w:rsidRDefault="001D0087" w:rsidP="007F4557">
      <w:pPr>
        <w:jc w:val="both"/>
        <w:rPr>
          <w:sz w:val="24"/>
          <w:szCs w:val="24"/>
        </w:rPr>
      </w:pPr>
      <w:r>
        <w:rPr>
          <w:sz w:val="24"/>
          <w:szCs w:val="24"/>
        </w:rPr>
        <w:t xml:space="preserve"> Conviene tener presente  que uno de los elementos  de mayor preocupación  para el estudio de la problemática de la </w:t>
      </w:r>
      <w:r w:rsidR="00EF60BF">
        <w:rPr>
          <w:sz w:val="24"/>
          <w:szCs w:val="24"/>
        </w:rPr>
        <w:t xml:space="preserve">población afrocolombiana en general y afrosucreña en particular, es la falta de datos estadístico </w:t>
      </w:r>
      <w:r w:rsidR="007F4557">
        <w:rPr>
          <w:sz w:val="24"/>
          <w:szCs w:val="24"/>
        </w:rPr>
        <w:t>confiable</w:t>
      </w:r>
      <w:r w:rsidR="00EF60BF">
        <w:rPr>
          <w:sz w:val="24"/>
          <w:szCs w:val="24"/>
        </w:rPr>
        <w:t xml:space="preserve"> (situación que es de una urgencia manifiesta ) sobre todo para la implementación de cierta políticas </w:t>
      </w:r>
      <w:r w:rsidR="007F4557">
        <w:rPr>
          <w:sz w:val="24"/>
          <w:szCs w:val="24"/>
        </w:rPr>
        <w:t>públicas</w:t>
      </w:r>
      <w:r w:rsidR="00EF60BF">
        <w:rPr>
          <w:sz w:val="24"/>
          <w:szCs w:val="24"/>
        </w:rPr>
        <w:t xml:space="preserve"> para esta población en el </w:t>
      </w:r>
      <w:r w:rsidR="007F4557">
        <w:rPr>
          <w:sz w:val="24"/>
          <w:szCs w:val="24"/>
        </w:rPr>
        <w:t>contextos</w:t>
      </w:r>
      <w:r w:rsidR="00EF60BF">
        <w:rPr>
          <w:sz w:val="24"/>
          <w:szCs w:val="24"/>
        </w:rPr>
        <w:t xml:space="preserve"> nacional, </w:t>
      </w:r>
      <w:r w:rsidR="007F4557">
        <w:rPr>
          <w:sz w:val="24"/>
          <w:szCs w:val="24"/>
        </w:rPr>
        <w:t>así</w:t>
      </w:r>
      <w:r w:rsidR="00EF60BF">
        <w:rPr>
          <w:sz w:val="24"/>
          <w:szCs w:val="24"/>
        </w:rPr>
        <w:t xml:space="preserve"> las cosas, el resto de levantar nuestra estatistica </w:t>
      </w:r>
      <w:r w:rsidR="007F4557">
        <w:rPr>
          <w:sz w:val="24"/>
          <w:szCs w:val="24"/>
        </w:rPr>
        <w:t>departamentales</w:t>
      </w:r>
      <w:r w:rsidR="00EF60BF">
        <w:rPr>
          <w:sz w:val="24"/>
          <w:szCs w:val="24"/>
        </w:rPr>
        <w:t xml:space="preserve"> respecto a esta población, es una necesidad inaplazable.</w:t>
      </w:r>
    </w:p>
    <w:p w:rsidR="00EF60BF" w:rsidRDefault="00EF60BF" w:rsidP="0031080F">
      <w:pPr>
        <w:jc w:val="both"/>
        <w:rPr>
          <w:sz w:val="24"/>
          <w:szCs w:val="24"/>
        </w:rPr>
      </w:pPr>
      <w:r>
        <w:rPr>
          <w:sz w:val="24"/>
          <w:szCs w:val="24"/>
        </w:rPr>
        <w:t xml:space="preserve">Por hecho el presente proyecto de ordenanza departamental busca a contribuir a solucionar 5 aspecto fundamentales de esta población, que son: 1- aumentar el conocimiento y capacidad de los </w:t>
      </w:r>
      <w:r w:rsidR="0031080F">
        <w:rPr>
          <w:sz w:val="24"/>
          <w:szCs w:val="24"/>
        </w:rPr>
        <w:t>líderes</w:t>
      </w:r>
      <w:r>
        <w:rPr>
          <w:sz w:val="24"/>
          <w:szCs w:val="24"/>
        </w:rPr>
        <w:t xml:space="preserve"> de </w:t>
      </w:r>
      <w:r w:rsidR="0031080F">
        <w:rPr>
          <w:sz w:val="24"/>
          <w:szCs w:val="24"/>
        </w:rPr>
        <w:t>estas comunidades</w:t>
      </w:r>
      <w:r>
        <w:rPr>
          <w:sz w:val="24"/>
          <w:szCs w:val="24"/>
        </w:rPr>
        <w:t xml:space="preserve"> sobre la gestión ambiental, adecuado manejo de los recursos naturales renovable, conservación de la bioversidad y mantenimiento en buenas condiciones del equilibrio ambiental.</w:t>
      </w:r>
    </w:p>
    <w:p w:rsidR="00EF60BF" w:rsidRDefault="00EF60BF" w:rsidP="0031080F">
      <w:pPr>
        <w:jc w:val="both"/>
        <w:rPr>
          <w:sz w:val="24"/>
          <w:szCs w:val="24"/>
        </w:rPr>
      </w:pPr>
      <w:r>
        <w:rPr>
          <w:sz w:val="24"/>
          <w:szCs w:val="24"/>
        </w:rPr>
        <w:t xml:space="preserve">2- </w:t>
      </w:r>
      <w:r w:rsidR="0031080F">
        <w:rPr>
          <w:sz w:val="24"/>
          <w:szCs w:val="24"/>
        </w:rPr>
        <w:t>aumentar</w:t>
      </w:r>
      <w:r>
        <w:rPr>
          <w:sz w:val="24"/>
          <w:szCs w:val="24"/>
        </w:rPr>
        <w:t xml:space="preserve"> </w:t>
      </w:r>
      <w:r w:rsidR="0031080F">
        <w:rPr>
          <w:sz w:val="24"/>
          <w:szCs w:val="24"/>
        </w:rPr>
        <w:t>los conocimientos</w:t>
      </w:r>
      <w:r>
        <w:rPr>
          <w:sz w:val="24"/>
          <w:szCs w:val="24"/>
        </w:rPr>
        <w:t xml:space="preserve"> sobre la cultura afrodecientes y promocionarla dentro y fuera del departamento de sucre.</w:t>
      </w:r>
    </w:p>
    <w:p w:rsidR="00EF60BF" w:rsidRDefault="00EF60BF" w:rsidP="0031080F">
      <w:pPr>
        <w:jc w:val="both"/>
        <w:rPr>
          <w:sz w:val="24"/>
          <w:szCs w:val="24"/>
        </w:rPr>
      </w:pPr>
      <w:r>
        <w:rPr>
          <w:sz w:val="24"/>
          <w:szCs w:val="24"/>
        </w:rPr>
        <w:t xml:space="preserve">3- fortalecer el proceso organizativo y funcionamiento del las organizaciones sociales de esa población </w:t>
      </w:r>
    </w:p>
    <w:p w:rsidR="007C2E99" w:rsidRDefault="00EF60BF" w:rsidP="0031080F">
      <w:pPr>
        <w:jc w:val="both"/>
        <w:rPr>
          <w:sz w:val="24"/>
          <w:szCs w:val="24"/>
        </w:rPr>
      </w:pPr>
      <w:r>
        <w:rPr>
          <w:sz w:val="24"/>
          <w:szCs w:val="24"/>
        </w:rPr>
        <w:lastRenderedPageBreak/>
        <w:t xml:space="preserve">4- impulsar </w:t>
      </w:r>
      <w:proofErr w:type="spellStart"/>
      <w:r>
        <w:rPr>
          <w:sz w:val="24"/>
          <w:szCs w:val="24"/>
        </w:rPr>
        <w:t>e</w:t>
      </w:r>
      <w:proofErr w:type="spellEnd"/>
      <w:r>
        <w:rPr>
          <w:sz w:val="24"/>
          <w:szCs w:val="24"/>
        </w:rPr>
        <w:t xml:space="preserve"> desarrollo integral de estas comunidades asentadas en el departamento, </w:t>
      </w:r>
      <w:r w:rsidR="007C2E99">
        <w:rPr>
          <w:sz w:val="24"/>
          <w:szCs w:val="24"/>
        </w:rPr>
        <w:t>para mejorar su calidad de vida.</w:t>
      </w:r>
    </w:p>
    <w:p w:rsidR="007C2E99" w:rsidRDefault="007C2E99" w:rsidP="0031080F">
      <w:pPr>
        <w:jc w:val="both"/>
        <w:rPr>
          <w:sz w:val="24"/>
          <w:szCs w:val="24"/>
        </w:rPr>
      </w:pPr>
      <w:r>
        <w:rPr>
          <w:sz w:val="24"/>
          <w:szCs w:val="24"/>
        </w:rPr>
        <w:t xml:space="preserve">5- adecuar la estructura </w:t>
      </w:r>
      <w:r w:rsidR="0031080F">
        <w:rPr>
          <w:sz w:val="24"/>
          <w:szCs w:val="24"/>
        </w:rPr>
        <w:t>orgánica</w:t>
      </w:r>
      <w:r>
        <w:rPr>
          <w:sz w:val="24"/>
          <w:szCs w:val="24"/>
        </w:rPr>
        <w:t xml:space="preserve"> y funcional del departamento a los mandatos constitucionales y legales en materia étnica, por lo anterior se desarrollan contenido acerca de territorios, como por ejemplo en salud, educación, economía, cultura y participación política.</w:t>
      </w:r>
    </w:p>
    <w:p w:rsidR="007C2E99" w:rsidRDefault="007C2E99" w:rsidP="0031080F">
      <w:pPr>
        <w:jc w:val="both"/>
      </w:pPr>
      <w:r>
        <w:t xml:space="preserve">Por todo lo anterior consideramos que la honorable asamblea departamental de nuestro querido </w:t>
      </w:r>
      <w:r w:rsidR="0031080F">
        <w:t>sucre,</w:t>
      </w:r>
      <w:r>
        <w:t xml:space="preserve"> debe darle curso a esta </w:t>
      </w:r>
      <w:r w:rsidR="0031080F">
        <w:t>iniciativa, contribuyendo</w:t>
      </w:r>
      <w:r>
        <w:t xml:space="preserve"> con esta a la superación de la </w:t>
      </w:r>
      <w:r w:rsidR="0031080F">
        <w:t>discriminación</w:t>
      </w:r>
      <w:r>
        <w:t xml:space="preserve"> histórica de que han sido objetos </w:t>
      </w:r>
      <w:r w:rsidR="0031080F">
        <w:t>estas comunidades</w:t>
      </w:r>
      <w:r>
        <w:t xml:space="preserve"> y estrechando las brechas del desequilibrio social, político y económico, que han menguado </w:t>
      </w:r>
      <w:r w:rsidR="0031080F">
        <w:t>sus crecimientos</w:t>
      </w:r>
      <w:r>
        <w:t>.</w:t>
      </w:r>
    </w:p>
    <w:p w:rsidR="007C2E99" w:rsidRDefault="007C2E99" w:rsidP="00A678B7">
      <w:pPr>
        <w:rPr>
          <w:sz w:val="24"/>
          <w:szCs w:val="24"/>
        </w:rPr>
      </w:pPr>
    </w:p>
    <w:p w:rsidR="007C2E99" w:rsidRDefault="007C2E99" w:rsidP="00A678B7">
      <w:pPr>
        <w:rPr>
          <w:sz w:val="24"/>
          <w:szCs w:val="24"/>
        </w:rPr>
      </w:pPr>
      <w:r>
        <w:rPr>
          <w:sz w:val="24"/>
          <w:szCs w:val="24"/>
        </w:rPr>
        <w:t>Cordialmente,</w:t>
      </w:r>
    </w:p>
    <w:p w:rsidR="0050240A" w:rsidRDefault="0031080F" w:rsidP="00A678B7">
      <w:pPr>
        <w:rPr>
          <w:sz w:val="24"/>
          <w:szCs w:val="24"/>
        </w:rPr>
      </w:pPr>
      <w:r>
        <w:rPr>
          <w:sz w:val="24"/>
          <w:szCs w:val="24"/>
        </w:rPr>
        <w:t>Asambleísta ponente</w:t>
      </w:r>
      <w:r w:rsidR="007C2E99">
        <w:rPr>
          <w:sz w:val="24"/>
          <w:szCs w:val="24"/>
        </w:rPr>
        <w:t xml:space="preserve"> </w:t>
      </w:r>
      <w:r w:rsidR="00E2570A">
        <w:rPr>
          <w:sz w:val="24"/>
          <w:szCs w:val="24"/>
        </w:rPr>
        <w:t xml:space="preserve">   </w:t>
      </w:r>
    </w:p>
    <w:p w:rsidR="0020306D" w:rsidRDefault="0020306D" w:rsidP="00A678B7">
      <w:pPr>
        <w:rPr>
          <w:sz w:val="24"/>
          <w:szCs w:val="24"/>
        </w:rPr>
      </w:pPr>
    </w:p>
    <w:p w:rsidR="00D4467B" w:rsidRDefault="00D4467B" w:rsidP="00A678B7">
      <w:pPr>
        <w:rPr>
          <w:sz w:val="24"/>
          <w:szCs w:val="24"/>
        </w:rPr>
      </w:pPr>
    </w:p>
    <w:p w:rsidR="00D4467B" w:rsidRDefault="00D4467B" w:rsidP="00A678B7">
      <w:pPr>
        <w:rPr>
          <w:sz w:val="24"/>
          <w:szCs w:val="24"/>
        </w:rPr>
      </w:pPr>
    </w:p>
    <w:p w:rsidR="00D4467B" w:rsidRDefault="00D4467B" w:rsidP="00A678B7">
      <w:pPr>
        <w:rPr>
          <w:sz w:val="24"/>
          <w:szCs w:val="24"/>
        </w:rPr>
      </w:pPr>
    </w:p>
    <w:p w:rsidR="00D4467B" w:rsidRDefault="00D4467B" w:rsidP="00D4467B">
      <w:pPr>
        <w:jc w:val="center"/>
        <w:rPr>
          <w:sz w:val="24"/>
          <w:szCs w:val="24"/>
        </w:rPr>
      </w:pPr>
    </w:p>
    <w:p w:rsidR="00D4467B" w:rsidRDefault="00D4467B" w:rsidP="00D4467B">
      <w:pPr>
        <w:jc w:val="center"/>
        <w:rPr>
          <w:sz w:val="24"/>
          <w:szCs w:val="24"/>
        </w:rPr>
      </w:pPr>
    </w:p>
    <w:p w:rsidR="00D4467B" w:rsidRDefault="00D4467B" w:rsidP="00D4467B">
      <w:pPr>
        <w:jc w:val="center"/>
        <w:rPr>
          <w:sz w:val="24"/>
          <w:szCs w:val="24"/>
        </w:rPr>
      </w:pPr>
    </w:p>
    <w:p w:rsidR="00D4467B" w:rsidRDefault="00D4467B" w:rsidP="00D4467B">
      <w:pPr>
        <w:jc w:val="center"/>
        <w:rPr>
          <w:sz w:val="24"/>
          <w:szCs w:val="24"/>
        </w:rPr>
      </w:pPr>
    </w:p>
    <w:p w:rsidR="00D4467B" w:rsidRDefault="00D4467B" w:rsidP="00D4467B">
      <w:pPr>
        <w:jc w:val="center"/>
        <w:rPr>
          <w:sz w:val="24"/>
          <w:szCs w:val="24"/>
        </w:rPr>
      </w:pPr>
    </w:p>
    <w:p w:rsidR="00D4467B" w:rsidRDefault="00D4467B" w:rsidP="00D4467B">
      <w:pPr>
        <w:jc w:val="center"/>
        <w:rPr>
          <w:sz w:val="24"/>
          <w:szCs w:val="24"/>
        </w:rPr>
      </w:pPr>
    </w:p>
    <w:p w:rsidR="00D4467B" w:rsidRDefault="00D4467B" w:rsidP="00D4467B">
      <w:pPr>
        <w:jc w:val="center"/>
        <w:rPr>
          <w:sz w:val="24"/>
          <w:szCs w:val="24"/>
        </w:rPr>
      </w:pPr>
    </w:p>
    <w:p w:rsidR="00D4467B" w:rsidRDefault="00D4467B" w:rsidP="00D4467B">
      <w:pPr>
        <w:jc w:val="center"/>
        <w:rPr>
          <w:sz w:val="24"/>
          <w:szCs w:val="24"/>
        </w:rPr>
      </w:pPr>
    </w:p>
    <w:p w:rsidR="00D4467B" w:rsidRDefault="00D4467B" w:rsidP="00D4467B">
      <w:pPr>
        <w:jc w:val="center"/>
        <w:rPr>
          <w:sz w:val="24"/>
          <w:szCs w:val="24"/>
        </w:rPr>
      </w:pPr>
    </w:p>
    <w:p w:rsidR="00D4467B" w:rsidRDefault="00D4467B" w:rsidP="00D4467B">
      <w:pPr>
        <w:jc w:val="center"/>
        <w:rPr>
          <w:sz w:val="24"/>
          <w:szCs w:val="24"/>
        </w:rPr>
      </w:pPr>
    </w:p>
    <w:p w:rsidR="00D4467B" w:rsidRDefault="00D4467B" w:rsidP="00D4467B">
      <w:pPr>
        <w:jc w:val="center"/>
        <w:rPr>
          <w:sz w:val="24"/>
          <w:szCs w:val="24"/>
        </w:rPr>
      </w:pPr>
    </w:p>
    <w:p w:rsidR="00D4467B" w:rsidRDefault="00D4467B" w:rsidP="00D4467B">
      <w:pPr>
        <w:jc w:val="center"/>
        <w:rPr>
          <w:sz w:val="24"/>
          <w:szCs w:val="24"/>
        </w:rPr>
      </w:pPr>
    </w:p>
    <w:p w:rsidR="00D4467B" w:rsidRDefault="00D4467B" w:rsidP="00D4467B">
      <w:pPr>
        <w:jc w:val="center"/>
        <w:rPr>
          <w:sz w:val="24"/>
          <w:szCs w:val="24"/>
        </w:rPr>
      </w:pPr>
      <w:r>
        <w:rPr>
          <w:sz w:val="24"/>
          <w:szCs w:val="24"/>
        </w:rPr>
        <w:lastRenderedPageBreak/>
        <w:t>REPUBLICA DE COLOMBIA</w:t>
      </w:r>
    </w:p>
    <w:p w:rsidR="00D4467B" w:rsidRDefault="00D4467B" w:rsidP="00D4467B">
      <w:pPr>
        <w:jc w:val="center"/>
        <w:rPr>
          <w:sz w:val="24"/>
          <w:szCs w:val="24"/>
        </w:rPr>
      </w:pPr>
      <w:r>
        <w:rPr>
          <w:sz w:val="24"/>
          <w:szCs w:val="24"/>
        </w:rPr>
        <w:t>DEPARTAMENTO DE SUCRE</w:t>
      </w:r>
    </w:p>
    <w:p w:rsidR="00D4467B" w:rsidRDefault="00D4467B" w:rsidP="00D4467B">
      <w:pPr>
        <w:jc w:val="center"/>
        <w:rPr>
          <w:sz w:val="24"/>
          <w:szCs w:val="24"/>
        </w:rPr>
      </w:pPr>
    </w:p>
    <w:p w:rsidR="00D4467B" w:rsidRDefault="00D4467B" w:rsidP="00D4467B">
      <w:pPr>
        <w:jc w:val="center"/>
        <w:rPr>
          <w:sz w:val="24"/>
          <w:szCs w:val="24"/>
        </w:rPr>
      </w:pPr>
      <w:r>
        <w:rPr>
          <w:sz w:val="24"/>
          <w:szCs w:val="24"/>
        </w:rPr>
        <w:t>ASAMBLEA DEPARTAMENTAL</w:t>
      </w:r>
    </w:p>
    <w:p w:rsidR="00D4467B" w:rsidRDefault="002751FC" w:rsidP="00D4467B">
      <w:pPr>
        <w:jc w:val="center"/>
        <w:rPr>
          <w:sz w:val="24"/>
          <w:szCs w:val="24"/>
        </w:rPr>
      </w:pPr>
      <w:r>
        <w:rPr>
          <w:sz w:val="24"/>
          <w:szCs w:val="24"/>
        </w:rPr>
        <w:t>ORDENANZA N</w:t>
      </w:r>
      <w:r w:rsidR="00D4467B">
        <w:rPr>
          <w:sz w:val="24"/>
          <w:szCs w:val="24"/>
        </w:rPr>
        <w:t>ª________</w:t>
      </w:r>
    </w:p>
    <w:p w:rsidR="00D4467B" w:rsidRDefault="00D4467B" w:rsidP="00D4467B">
      <w:pPr>
        <w:jc w:val="center"/>
        <w:rPr>
          <w:sz w:val="24"/>
          <w:szCs w:val="24"/>
        </w:rPr>
      </w:pPr>
    </w:p>
    <w:p w:rsidR="00D4467B" w:rsidRDefault="00D4467B" w:rsidP="00D4467B">
      <w:pPr>
        <w:rPr>
          <w:sz w:val="24"/>
          <w:szCs w:val="24"/>
        </w:rPr>
      </w:pPr>
      <w:r>
        <w:rPr>
          <w:sz w:val="24"/>
          <w:szCs w:val="24"/>
        </w:rPr>
        <w:t xml:space="preserve">“por la cual se adopta una política </w:t>
      </w:r>
      <w:r w:rsidR="002751FC">
        <w:rPr>
          <w:sz w:val="24"/>
          <w:szCs w:val="24"/>
        </w:rPr>
        <w:t>pública</w:t>
      </w:r>
      <w:r>
        <w:rPr>
          <w:sz w:val="24"/>
          <w:szCs w:val="24"/>
        </w:rPr>
        <w:t xml:space="preserve"> para reconocer y garantizar los derechos de las comunidades negras o étnica del departamento de sucre”</w:t>
      </w:r>
    </w:p>
    <w:p w:rsidR="00D4467B" w:rsidRDefault="00D4467B" w:rsidP="002751FC">
      <w:pPr>
        <w:jc w:val="both"/>
        <w:rPr>
          <w:sz w:val="24"/>
          <w:szCs w:val="24"/>
        </w:rPr>
      </w:pPr>
      <w:r>
        <w:rPr>
          <w:sz w:val="24"/>
          <w:szCs w:val="24"/>
        </w:rPr>
        <w:t xml:space="preserve">La asamblea departamental de sucre, en uso de sus facultades constitucionales legales y especiales las conferidas los </w:t>
      </w:r>
      <w:r w:rsidR="002751FC">
        <w:rPr>
          <w:sz w:val="24"/>
          <w:szCs w:val="24"/>
        </w:rPr>
        <w:t xml:space="preserve">artículos. </w:t>
      </w:r>
      <w:r>
        <w:rPr>
          <w:sz w:val="24"/>
          <w:szCs w:val="24"/>
        </w:rPr>
        <w:t>(1,2,7,10,13,25,40,43,44,45,53,58,60,63,64,66,68,70,71,93,176,300,305 (numerales 2y6 ) 356 y 357 de la constitución política nacional, la ley 70 del 1993 y sus decretos reglamentarios,</w:t>
      </w:r>
    </w:p>
    <w:p w:rsidR="00D4467B" w:rsidRDefault="00D4467B" w:rsidP="00D4467B">
      <w:pPr>
        <w:jc w:val="center"/>
        <w:rPr>
          <w:sz w:val="24"/>
          <w:szCs w:val="24"/>
        </w:rPr>
      </w:pPr>
      <w:r>
        <w:rPr>
          <w:sz w:val="24"/>
          <w:szCs w:val="24"/>
        </w:rPr>
        <w:t>ordena:</w:t>
      </w:r>
    </w:p>
    <w:p w:rsidR="00D4467B" w:rsidRDefault="002751FC" w:rsidP="00A81635">
      <w:pPr>
        <w:jc w:val="both"/>
        <w:rPr>
          <w:sz w:val="24"/>
          <w:szCs w:val="24"/>
        </w:rPr>
      </w:pPr>
      <w:r>
        <w:rPr>
          <w:sz w:val="24"/>
          <w:szCs w:val="24"/>
        </w:rPr>
        <w:t xml:space="preserve">ARTICULO  1ª: OBJETO: </w:t>
      </w:r>
      <w:r w:rsidR="00A81635">
        <w:rPr>
          <w:sz w:val="24"/>
          <w:szCs w:val="24"/>
        </w:rPr>
        <w:t>de conformidad</w:t>
      </w:r>
      <w:r w:rsidR="003C4A6E">
        <w:rPr>
          <w:sz w:val="24"/>
          <w:szCs w:val="24"/>
        </w:rPr>
        <w:t xml:space="preserve">  con la normatividad  antes </w:t>
      </w:r>
      <w:r w:rsidR="00A81635">
        <w:rPr>
          <w:sz w:val="24"/>
          <w:szCs w:val="24"/>
        </w:rPr>
        <w:t>citadas</w:t>
      </w:r>
      <w:r w:rsidR="003C4A6E">
        <w:rPr>
          <w:sz w:val="24"/>
          <w:szCs w:val="24"/>
        </w:rPr>
        <w:t xml:space="preserve">,  la presente ordenanza  tiene por objetivo  promover </w:t>
      </w:r>
      <w:r w:rsidR="00A81635">
        <w:rPr>
          <w:sz w:val="24"/>
          <w:szCs w:val="24"/>
        </w:rPr>
        <w:t>el desarrollo</w:t>
      </w:r>
      <w:r w:rsidR="003C4A6E">
        <w:rPr>
          <w:sz w:val="24"/>
          <w:szCs w:val="24"/>
        </w:rPr>
        <w:t xml:space="preserve">  territorial,  educativo, cultural, económico, político , social y ambiental</w:t>
      </w:r>
      <w:r w:rsidR="00A81635">
        <w:rPr>
          <w:sz w:val="24"/>
          <w:szCs w:val="24"/>
        </w:rPr>
        <w:t xml:space="preserve"> de las c</w:t>
      </w:r>
      <w:r w:rsidR="000A65CA">
        <w:rPr>
          <w:sz w:val="24"/>
          <w:szCs w:val="24"/>
        </w:rPr>
        <w:t xml:space="preserve">omunidades negras o étnicas </w:t>
      </w:r>
      <w:proofErr w:type="spellStart"/>
      <w:r w:rsidR="000A65CA">
        <w:rPr>
          <w:sz w:val="24"/>
          <w:szCs w:val="24"/>
        </w:rPr>
        <w:t>afr</w:t>
      </w:r>
      <w:r w:rsidR="00A81635">
        <w:rPr>
          <w:sz w:val="24"/>
          <w:szCs w:val="24"/>
        </w:rPr>
        <w:t>odesendientes</w:t>
      </w:r>
      <w:proofErr w:type="spellEnd"/>
      <w:r w:rsidR="00A81635">
        <w:rPr>
          <w:sz w:val="24"/>
          <w:szCs w:val="24"/>
        </w:rPr>
        <w:t xml:space="preserve">  del departamento de sucre, sobre la base de garantizar  a estas comunidades de participación  con miras  a mejoras sus condiciones de vida mediantes  la implementación  de acciones afirmativas. </w:t>
      </w:r>
    </w:p>
    <w:p w:rsidR="00A81635" w:rsidRDefault="00A81635" w:rsidP="00A81635">
      <w:pPr>
        <w:jc w:val="both"/>
        <w:rPr>
          <w:sz w:val="24"/>
          <w:szCs w:val="24"/>
        </w:rPr>
      </w:pPr>
      <w:r>
        <w:rPr>
          <w:sz w:val="24"/>
          <w:szCs w:val="24"/>
        </w:rPr>
        <w:t>ARTICULO 2º: POLITICAS: en desarrollo del artículo anterior, establézcanse las siguientes  políticas en beneficios  de las comunidades negras o étnicas afrodesendientes del departamento de sucre.</w:t>
      </w:r>
    </w:p>
    <w:p w:rsidR="00A81635" w:rsidRDefault="00A81635" w:rsidP="00A81635">
      <w:pPr>
        <w:jc w:val="both"/>
        <w:rPr>
          <w:sz w:val="24"/>
          <w:szCs w:val="24"/>
        </w:rPr>
      </w:pPr>
      <w:r>
        <w:rPr>
          <w:sz w:val="24"/>
          <w:szCs w:val="24"/>
        </w:rPr>
        <w:t>PARAGRAFO PRIMERO: territoriales. La administración pública  departamental de sucre en coordinación  con los municipios respec</w:t>
      </w:r>
      <w:r w:rsidR="00BC6739">
        <w:rPr>
          <w:sz w:val="24"/>
          <w:szCs w:val="24"/>
        </w:rPr>
        <w:t>tivos, se compromete a adquirir, legalizar facilitar y acompañar  el acceso progresivo a la tierra tanto urbana como rural a las comunidades negras  o étnicas  afrodesendientes del departamento, y a miembros de ellas  que lo requieren para fines  habitaciones y/o  productivos, para lo cual se realizaran los estudios técnicos que se demanden.</w:t>
      </w:r>
    </w:p>
    <w:p w:rsidR="00187F3D" w:rsidRDefault="00AA0FFB" w:rsidP="00AF1061">
      <w:pPr>
        <w:jc w:val="both"/>
        <w:rPr>
          <w:sz w:val="24"/>
          <w:szCs w:val="24"/>
        </w:rPr>
      </w:pPr>
      <w:r>
        <w:rPr>
          <w:sz w:val="24"/>
          <w:szCs w:val="24"/>
        </w:rPr>
        <w:t>PARAGRAFO SEGUNDO</w:t>
      </w:r>
      <w:r w:rsidR="00D54C1B">
        <w:rPr>
          <w:sz w:val="24"/>
          <w:szCs w:val="24"/>
        </w:rPr>
        <w:t>: educativos</w:t>
      </w:r>
      <w:r w:rsidR="009644A9">
        <w:rPr>
          <w:sz w:val="24"/>
          <w:szCs w:val="24"/>
        </w:rPr>
        <w:t>.</w:t>
      </w:r>
      <w:r w:rsidR="00D54C1B">
        <w:rPr>
          <w:sz w:val="24"/>
          <w:szCs w:val="24"/>
        </w:rPr>
        <w:t xml:space="preserve"> el departamento de sucre implementara o incorporara  como obligatoria, so pena de suspensión  o perdida de la licencia para trabajar, del establecimiento educativo </w:t>
      </w:r>
      <w:r w:rsidR="00C26EEB">
        <w:rPr>
          <w:sz w:val="24"/>
          <w:szCs w:val="24"/>
        </w:rPr>
        <w:t xml:space="preserve"> de cualquier orden preescolar  hasta universitario,  la perspectiva etnoeducativa   afrodesendiente </w:t>
      </w:r>
      <w:r w:rsidR="00A219C7">
        <w:rPr>
          <w:sz w:val="24"/>
          <w:szCs w:val="24"/>
        </w:rPr>
        <w:t xml:space="preserve">en todas las instituciones  educativas de su jurisdicción,  para lo cual creara  la unidad de etnoeducacion  </w:t>
      </w:r>
      <w:r w:rsidR="00A219C7">
        <w:rPr>
          <w:sz w:val="24"/>
          <w:szCs w:val="24"/>
        </w:rPr>
        <w:lastRenderedPageBreak/>
        <w:t xml:space="preserve">afrodesendiente  en la secretaria de educación  departamental;  igualmente en este contexto, la administración  departamental promoverá y garantizara el </w:t>
      </w:r>
      <w:r w:rsidR="00AF1061">
        <w:rPr>
          <w:sz w:val="24"/>
          <w:szCs w:val="24"/>
        </w:rPr>
        <w:t xml:space="preserve">acceso a la educación  en todos los niveles  a los miembros de la comunidad negra  o étnicas  afrodesendiente </w:t>
      </w:r>
      <w:r w:rsidR="00187F3D">
        <w:rPr>
          <w:sz w:val="24"/>
          <w:szCs w:val="24"/>
        </w:rPr>
        <w:t xml:space="preserve"> que así lo requieren. </w:t>
      </w:r>
    </w:p>
    <w:p w:rsidR="00187F3D" w:rsidRDefault="00187F3D" w:rsidP="00AF1061">
      <w:pPr>
        <w:jc w:val="both"/>
        <w:rPr>
          <w:sz w:val="24"/>
          <w:szCs w:val="24"/>
        </w:rPr>
      </w:pPr>
      <w:r>
        <w:rPr>
          <w:sz w:val="24"/>
          <w:szCs w:val="24"/>
        </w:rPr>
        <w:t>El departamento gestionara y pondrá en marcha un programa de acceso  procesos de formación  técnicas y tecnológicas  en asocio con el SENA  o la entidad que  haga sus veces, dirigidos  a personas afrodesendiente  habitantes de sucre.</w:t>
      </w:r>
    </w:p>
    <w:p w:rsidR="00EA5DB0" w:rsidRDefault="009644A9" w:rsidP="00AF1061">
      <w:pPr>
        <w:jc w:val="both"/>
        <w:rPr>
          <w:sz w:val="24"/>
          <w:szCs w:val="24"/>
        </w:rPr>
      </w:pPr>
      <w:r>
        <w:rPr>
          <w:sz w:val="24"/>
          <w:szCs w:val="24"/>
        </w:rPr>
        <w:t>PARAGRAFO TERCERO: culturales.</w:t>
      </w:r>
      <w:r w:rsidR="00187F3D">
        <w:rPr>
          <w:sz w:val="24"/>
          <w:szCs w:val="24"/>
        </w:rPr>
        <w:t xml:space="preserve">  el departamento de sucre apoyara  con recursos se toda índole  los proyectos orientados  a visibilizar, recuperar y fortalecer  las manifestaciones culturales </w:t>
      </w:r>
      <w:r w:rsidR="00A219C7">
        <w:rPr>
          <w:sz w:val="24"/>
          <w:szCs w:val="24"/>
        </w:rPr>
        <w:t xml:space="preserve"> </w:t>
      </w:r>
      <w:r w:rsidR="00EA5DB0">
        <w:rPr>
          <w:sz w:val="24"/>
          <w:szCs w:val="24"/>
        </w:rPr>
        <w:t xml:space="preserve"> de las comunidades negras  o étnicas afrodesendiente   del departamento, en este marco, como política departamental, se elabora  un programa permanente  de fortalecimiento  cultural que contengan  las aspiraciones  culturales de esta comunidad en este sector.</w:t>
      </w:r>
    </w:p>
    <w:p w:rsidR="002D286C" w:rsidRDefault="009644A9" w:rsidP="00AF1061">
      <w:pPr>
        <w:jc w:val="both"/>
        <w:rPr>
          <w:sz w:val="24"/>
          <w:szCs w:val="24"/>
        </w:rPr>
      </w:pPr>
      <w:r>
        <w:rPr>
          <w:sz w:val="24"/>
          <w:szCs w:val="24"/>
        </w:rPr>
        <w:t xml:space="preserve">PARAGRAFO CUARTO: </w:t>
      </w:r>
      <w:r w:rsidR="00342C4E">
        <w:rPr>
          <w:sz w:val="24"/>
          <w:szCs w:val="24"/>
        </w:rPr>
        <w:t xml:space="preserve"> </w:t>
      </w:r>
      <w:r>
        <w:rPr>
          <w:sz w:val="24"/>
          <w:szCs w:val="24"/>
        </w:rPr>
        <w:t xml:space="preserve"> económicos.  El departamento de sucre apoyara las iniciativas económicas  de las comunidades negras o etnias afrodesendiente, para lo cual se creara un FONDO FINANCIERO  ESPECIAL</w:t>
      </w:r>
      <w:r w:rsidR="00B6681D">
        <w:rPr>
          <w:sz w:val="24"/>
          <w:szCs w:val="24"/>
        </w:rPr>
        <w:t xml:space="preserve"> </w:t>
      </w:r>
      <w:r>
        <w:rPr>
          <w:sz w:val="24"/>
          <w:szCs w:val="24"/>
        </w:rPr>
        <w:t xml:space="preserve">DE DESARROLLO, orientado a mejorar las condiciones  de vida de las personas objeto  de esta norma.  Para la puesta en marcha  de este fondo especial se otorgan facultades a la administración departamental  para que realice las apropiaciones o traslados empréstitos y convenios necesarios para fortalecer este fondo,   igualmente </w:t>
      </w:r>
      <w:r w:rsidR="00FB59F6">
        <w:rPr>
          <w:sz w:val="24"/>
          <w:szCs w:val="24"/>
        </w:rPr>
        <w:t>atreves</w:t>
      </w:r>
      <w:r>
        <w:rPr>
          <w:sz w:val="24"/>
          <w:szCs w:val="24"/>
        </w:rPr>
        <w:t xml:space="preserve"> de los concejos de planeación departamental y municipal, incluirán en los planes  de desarrollo regional y local. </w:t>
      </w:r>
      <w:r w:rsidR="00FB59F6">
        <w:rPr>
          <w:sz w:val="24"/>
          <w:szCs w:val="24"/>
        </w:rPr>
        <w:t xml:space="preserve">Estrategias de choques orientadas a salvar las desventajas que se  separan  a este sector de la población del resto de los habitantes </w:t>
      </w:r>
      <w:r w:rsidR="00342C4E">
        <w:rPr>
          <w:sz w:val="24"/>
          <w:szCs w:val="24"/>
        </w:rPr>
        <w:tab/>
      </w:r>
      <w:r w:rsidR="002D286C">
        <w:rPr>
          <w:sz w:val="24"/>
          <w:szCs w:val="24"/>
        </w:rPr>
        <w:t>del departamento.</w:t>
      </w:r>
    </w:p>
    <w:p w:rsidR="002D286C" w:rsidRDefault="002D286C" w:rsidP="00AF1061">
      <w:pPr>
        <w:jc w:val="both"/>
        <w:rPr>
          <w:sz w:val="24"/>
          <w:szCs w:val="24"/>
        </w:rPr>
      </w:pPr>
      <w:r>
        <w:rPr>
          <w:sz w:val="24"/>
          <w:szCs w:val="24"/>
        </w:rPr>
        <w:t xml:space="preserve">PARAGRAFO QUINTO: ambientales. Las políticas, programas proyectos  ambientales que impulsen el departamento de sucre, se observaran la relación armónica establecidas entre las comunidades  negras o étnicas afrodesendiente  con la naturaleza  y en todo caso </w:t>
      </w:r>
      <w:r w:rsidR="00A219C7">
        <w:rPr>
          <w:sz w:val="24"/>
          <w:szCs w:val="24"/>
        </w:rPr>
        <w:t xml:space="preserve"> </w:t>
      </w:r>
      <w:r>
        <w:rPr>
          <w:sz w:val="24"/>
          <w:szCs w:val="24"/>
        </w:rPr>
        <w:t xml:space="preserve">se diseñaran mediante un proceso  de consulta previa y durante la adopción de las decisiones que las afecten. </w:t>
      </w:r>
    </w:p>
    <w:p w:rsidR="008A7A8E" w:rsidRDefault="002D286C" w:rsidP="00AF1061">
      <w:pPr>
        <w:jc w:val="both"/>
        <w:rPr>
          <w:sz w:val="24"/>
          <w:szCs w:val="24"/>
        </w:rPr>
      </w:pPr>
      <w:r>
        <w:rPr>
          <w:sz w:val="24"/>
          <w:szCs w:val="24"/>
        </w:rPr>
        <w:t xml:space="preserve">PARAGRAFO SEXTO: sociales. El departamento de sucre implementara </w:t>
      </w:r>
      <w:r w:rsidR="00A219C7">
        <w:rPr>
          <w:sz w:val="24"/>
          <w:szCs w:val="24"/>
        </w:rPr>
        <w:t xml:space="preserve"> </w:t>
      </w:r>
      <w:r>
        <w:rPr>
          <w:sz w:val="24"/>
          <w:szCs w:val="24"/>
        </w:rPr>
        <w:t xml:space="preserve"> programas diferenciales de acceso de servicio  de salud. Créditos, viviendas seguridad social, investigación transferencia de tecnología </w:t>
      </w:r>
      <w:r w:rsidR="00A219C7">
        <w:rPr>
          <w:sz w:val="24"/>
          <w:szCs w:val="24"/>
        </w:rPr>
        <w:t xml:space="preserve"> </w:t>
      </w:r>
      <w:r w:rsidR="00C26EEB">
        <w:rPr>
          <w:sz w:val="24"/>
          <w:szCs w:val="24"/>
        </w:rPr>
        <w:t xml:space="preserve"> </w:t>
      </w:r>
      <w:r>
        <w:rPr>
          <w:sz w:val="24"/>
          <w:szCs w:val="24"/>
        </w:rPr>
        <w:t xml:space="preserve">y acceso a la justicia. En beneficios de las comunidades negras o étnicas afrodesendiente con el </w:t>
      </w:r>
      <w:r w:rsidR="008A7A8E">
        <w:rPr>
          <w:sz w:val="24"/>
          <w:szCs w:val="24"/>
        </w:rPr>
        <w:t>objeto</w:t>
      </w:r>
      <w:r>
        <w:rPr>
          <w:sz w:val="24"/>
          <w:szCs w:val="24"/>
        </w:rPr>
        <w:t xml:space="preserve"> de</w:t>
      </w:r>
      <w:r w:rsidR="008A7A8E">
        <w:rPr>
          <w:sz w:val="24"/>
          <w:szCs w:val="24"/>
        </w:rPr>
        <w:t xml:space="preserve"> mejorar la calidad de vidas  de estas comunidades. </w:t>
      </w:r>
    </w:p>
    <w:p w:rsidR="000A0277" w:rsidRDefault="008A7A8E" w:rsidP="00AF1061">
      <w:pPr>
        <w:jc w:val="both"/>
        <w:rPr>
          <w:sz w:val="24"/>
          <w:szCs w:val="24"/>
        </w:rPr>
      </w:pPr>
      <w:r>
        <w:rPr>
          <w:sz w:val="24"/>
          <w:szCs w:val="24"/>
        </w:rPr>
        <w:t>PARAGRAFO OCTAVO: salud. Previa la realización  de un estudio sobre la  situación  en esta materia, el departamento implementara una política  especial de acceso  de esta población</w:t>
      </w:r>
      <w:r w:rsidR="000A0277">
        <w:rPr>
          <w:sz w:val="24"/>
          <w:szCs w:val="24"/>
        </w:rPr>
        <w:t xml:space="preserve"> a servicios de salud, acordes a los estándares  de buena calidad  y servicios.</w:t>
      </w:r>
    </w:p>
    <w:p w:rsidR="000A0277" w:rsidRDefault="000A0277" w:rsidP="00AF1061">
      <w:pPr>
        <w:jc w:val="both"/>
        <w:rPr>
          <w:sz w:val="24"/>
          <w:szCs w:val="24"/>
        </w:rPr>
      </w:pPr>
      <w:r>
        <w:rPr>
          <w:sz w:val="24"/>
          <w:szCs w:val="24"/>
        </w:rPr>
        <w:lastRenderedPageBreak/>
        <w:t xml:space="preserve">ARTICULO 3º: DE LA GERENCIA DEPARTAMNTAL  DE POLITICAS PÚBLICAS PARA COMUNIDADES NEGRAS O AFRODESENDIENTES.   </w:t>
      </w:r>
      <w:r w:rsidR="003239A0">
        <w:rPr>
          <w:sz w:val="24"/>
          <w:szCs w:val="24"/>
        </w:rPr>
        <w:t>Crease</w:t>
      </w:r>
      <w:r>
        <w:rPr>
          <w:sz w:val="24"/>
          <w:szCs w:val="24"/>
        </w:rPr>
        <w:t xml:space="preserve">  LA GERENCIA DE POLITICA PARA COMUNIDADES NEGRAS O AFRODESENDIENTES  DEL DEPARTAMENTO DE SUCRE  </w:t>
      </w:r>
      <w:r w:rsidR="0062769B">
        <w:rPr>
          <w:sz w:val="24"/>
          <w:szCs w:val="24"/>
        </w:rPr>
        <w:t>a la</w:t>
      </w:r>
      <w:r>
        <w:rPr>
          <w:sz w:val="24"/>
          <w:szCs w:val="24"/>
        </w:rPr>
        <w:t xml:space="preserve"> cual estará  adscrito EL FONDO FINANCIERO  ESPECIAL DE DESARROLLO </w:t>
      </w:r>
      <w:r w:rsidR="0062769B">
        <w:rPr>
          <w:sz w:val="24"/>
          <w:szCs w:val="24"/>
        </w:rPr>
        <w:t xml:space="preserve"> PARA COMUNIDADES NEGRAS  ETNICAS O AFROSUCREÑAS.  Instancia encargada de facilitar la intervención sectorial  de las entidades departamentales  que desarrollan programas y proyectos </w:t>
      </w:r>
      <w:r w:rsidR="00227BC8">
        <w:rPr>
          <w:sz w:val="24"/>
          <w:szCs w:val="24"/>
        </w:rPr>
        <w:t>en beneficios de esta población.</w:t>
      </w:r>
    </w:p>
    <w:p w:rsidR="00227BC8" w:rsidRDefault="00227BC8" w:rsidP="00AF1061">
      <w:pPr>
        <w:jc w:val="both"/>
        <w:rPr>
          <w:sz w:val="24"/>
          <w:szCs w:val="24"/>
        </w:rPr>
      </w:pPr>
      <w:r>
        <w:rPr>
          <w:sz w:val="24"/>
          <w:szCs w:val="24"/>
        </w:rPr>
        <w:t xml:space="preserve">PARAGRAFO PRIMERO FINANCIERO: todos los programas de  la administración departamental serán </w:t>
      </w:r>
      <w:r w:rsidR="006C0D43">
        <w:rPr>
          <w:sz w:val="24"/>
          <w:szCs w:val="24"/>
        </w:rPr>
        <w:t>transversalizado</w:t>
      </w:r>
      <w:r>
        <w:rPr>
          <w:sz w:val="24"/>
          <w:szCs w:val="24"/>
        </w:rPr>
        <w:t xml:space="preserve">  con la  perspectiva étnica  afrodesendiente;  en la  secretarias  correspondientes  se crearan  unos programas específicos con sus respectivo  presupuesto que  garanticen  la implementación </w:t>
      </w:r>
      <w:r w:rsidR="00391535">
        <w:rPr>
          <w:sz w:val="24"/>
          <w:szCs w:val="24"/>
        </w:rPr>
        <w:t xml:space="preserve"> de las políticas </w:t>
      </w:r>
      <w:r w:rsidR="000829DE">
        <w:rPr>
          <w:sz w:val="24"/>
          <w:szCs w:val="24"/>
        </w:rPr>
        <w:t xml:space="preserve">  </w:t>
      </w:r>
      <w:r w:rsidR="003239A0">
        <w:rPr>
          <w:sz w:val="24"/>
          <w:szCs w:val="24"/>
        </w:rPr>
        <w:t>aquí</w:t>
      </w:r>
      <w:r w:rsidR="00391535">
        <w:rPr>
          <w:sz w:val="24"/>
          <w:szCs w:val="24"/>
        </w:rPr>
        <w:t xml:space="preserve">  señaladas </w:t>
      </w:r>
    </w:p>
    <w:p w:rsidR="000829DE" w:rsidRDefault="000829DE" w:rsidP="00AF1061">
      <w:pPr>
        <w:jc w:val="both"/>
        <w:rPr>
          <w:sz w:val="24"/>
          <w:szCs w:val="24"/>
        </w:rPr>
      </w:pPr>
    </w:p>
    <w:p w:rsidR="000829DE" w:rsidRDefault="000829DE" w:rsidP="00AF1061">
      <w:pPr>
        <w:jc w:val="both"/>
        <w:rPr>
          <w:sz w:val="24"/>
          <w:szCs w:val="24"/>
        </w:rPr>
      </w:pPr>
      <w:r>
        <w:rPr>
          <w:sz w:val="24"/>
          <w:szCs w:val="24"/>
        </w:rPr>
        <w:t xml:space="preserve">ARTICULO 4º:  el departamento  de sucre garantizara la  participación  de  las comunidades  negras  o étnicas  </w:t>
      </w:r>
      <w:r w:rsidR="003239A0">
        <w:rPr>
          <w:sz w:val="24"/>
          <w:szCs w:val="24"/>
        </w:rPr>
        <w:t>afrodesendiente</w:t>
      </w:r>
      <w:r>
        <w:rPr>
          <w:sz w:val="24"/>
          <w:szCs w:val="24"/>
        </w:rPr>
        <w:t xml:space="preserve">  en todas  las  decisiones  que las  afectan, para  lo  cual  creara  el  comité  de  concertación étnica   </w:t>
      </w:r>
      <w:r w:rsidR="003239A0">
        <w:rPr>
          <w:sz w:val="24"/>
          <w:szCs w:val="24"/>
        </w:rPr>
        <w:t>afrodesendiente</w:t>
      </w:r>
      <w:r>
        <w:rPr>
          <w:sz w:val="24"/>
          <w:szCs w:val="24"/>
        </w:rPr>
        <w:t>,   integrado  de  la  siguiente  manera:</w:t>
      </w:r>
    </w:p>
    <w:p w:rsidR="000829DE" w:rsidRDefault="000829DE" w:rsidP="000829DE">
      <w:pPr>
        <w:pStyle w:val="Prrafodelista"/>
        <w:numPr>
          <w:ilvl w:val="0"/>
          <w:numId w:val="1"/>
        </w:numPr>
        <w:jc w:val="both"/>
        <w:rPr>
          <w:sz w:val="24"/>
          <w:szCs w:val="24"/>
        </w:rPr>
      </w:pPr>
      <w:r>
        <w:rPr>
          <w:sz w:val="24"/>
          <w:szCs w:val="24"/>
        </w:rPr>
        <w:t>El  gobernador  o su delegado  quien lo presidiera</w:t>
      </w:r>
    </w:p>
    <w:p w:rsidR="000829DE" w:rsidRDefault="000A541E" w:rsidP="000829DE">
      <w:pPr>
        <w:pStyle w:val="Prrafodelista"/>
        <w:numPr>
          <w:ilvl w:val="0"/>
          <w:numId w:val="1"/>
        </w:numPr>
        <w:jc w:val="both"/>
        <w:rPr>
          <w:sz w:val="24"/>
          <w:szCs w:val="24"/>
        </w:rPr>
      </w:pPr>
      <w:r>
        <w:rPr>
          <w:sz w:val="24"/>
          <w:szCs w:val="24"/>
        </w:rPr>
        <w:t>El secretario de gobierno  o su delegado</w:t>
      </w:r>
    </w:p>
    <w:p w:rsidR="000A541E" w:rsidRDefault="000A541E" w:rsidP="000829DE">
      <w:pPr>
        <w:pStyle w:val="Prrafodelista"/>
        <w:numPr>
          <w:ilvl w:val="0"/>
          <w:numId w:val="1"/>
        </w:numPr>
        <w:jc w:val="both"/>
        <w:rPr>
          <w:sz w:val="24"/>
          <w:szCs w:val="24"/>
        </w:rPr>
      </w:pPr>
      <w:r>
        <w:rPr>
          <w:sz w:val="24"/>
          <w:szCs w:val="24"/>
        </w:rPr>
        <w:t>El secretario  de  educación  o  su delegado</w:t>
      </w:r>
    </w:p>
    <w:p w:rsidR="000A541E" w:rsidRDefault="000A541E" w:rsidP="000829DE">
      <w:pPr>
        <w:pStyle w:val="Prrafodelista"/>
        <w:numPr>
          <w:ilvl w:val="0"/>
          <w:numId w:val="1"/>
        </w:numPr>
        <w:jc w:val="both"/>
        <w:rPr>
          <w:sz w:val="24"/>
          <w:szCs w:val="24"/>
        </w:rPr>
      </w:pPr>
      <w:r>
        <w:rPr>
          <w:sz w:val="24"/>
          <w:szCs w:val="24"/>
        </w:rPr>
        <w:t xml:space="preserve">El director departamental de  ICETEX o su delegado </w:t>
      </w:r>
    </w:p>
    <w:p w:rsidR="000A541E" w:rsidRDefault="000A541E" w:rsidP="000829DE">
      <w:pPr>
        <w:pStyle w:val="Prrafodelista"/>
        <w:numPr>
          <w:ilvl w:val="0"/>
          <w:numId w:val="1"/>
        </w:numPr>
        <w:jc w:val="both"/>
        <w:rPr>
          <w:sz w:val="24"/>
          <w:szCs w:val="24"/>
        </w:rPr>
      </w:pPr>
      <w:r>
        <w:rPr>
          <w:sz w:val="24"/>
          <w:szCs w:val="24"/>
        </w:rPr>
        <w:t xml:space="preserve">El director departamental  de </w:t>
      </w:r>
      <w:r w:rsidR="003239A0">
        <w:rPr>
          <w:sz w:val="24"/>
          <w:szCs w:val="24"/>
        </w:rPr>
        <w:t>Sena</w:t>
      </w:r>
      <w:r>
        <w:rPr>
          <w:sz w:val="24"/>
          <w:szCs w:val="24"/>
        </w:rPr>
        <w:t xml:space="preserve">  o su delegado</w:t>
      </w:r>
    </w:p>
    <w:p w:rsidR="000A541E" w:rsidRDefault="000A541E" w:rsidP="000829DE">
      <w:pPr>
        <w:pStyle w:val="Prrafodelista"/>
        <w:numPr>
          <w:ilvl w:val="0"/>
          <w:numId w:val="1"/>
        </w:numPr>
        <w:jc w:val="both"/>
        <w:rPr>
          <w:sz w:val="24"/>
          <w:szCs w:val="24"/>
        </w:rPr>
      </w:pPr>
      <w:r>
        <w:rPr>
          <w:sz w:val="24"/>
          <w:szCs w:val="24"/>
        </w:rPr>
        <w:t>El secretario de hacienda o su delegado</w:t>
      </w:r>
    </w:p>
    <w:p w:rsidR="000A541E" w:rsidRDefault="000A541E" w:rsidP="000829DE">
      <w:pPr>
        <w:pStyle w:val="Prrafodelista"/>
        <w:numPr>
          <w:ilvl w:val="0"/>
          <w:numId w:val="1"/>
        </w:numPr>
        <w:jc w:val="both"/>
        <w:rPr>
          <w:sz w:val="24"/>
          <w:szCs w:val="24"/>
        </w:rPr>
      </w:pPr>
      <w:r>
        <w:rPr>
          <w:sz w:val="24"/>
          <w:szCs w:val="24"/>
        </w:rPr>
        <w:t xml:space="preserve">El secretario de infraestructura o  su delegado </w:t>
      </w:r>
    </w:p>
    <w:p w:rsidR="000A541E" w:rsidRDefault="000A541E" w:rsidP="000829DE">
      <w:pPr>
        <w:pStyle w:val="Prrafodelista"/>
        <w:numPr>
          <w:ilvl w:val="0"/>
          <w:numId w:val="1"/>
        </w:numPr>
        <w:jc w:val="both"/>
        <w:rPr>
          <w:sz w:val="24"/>
          <w:szCs w:val="24"/>
        </w:rPr>
      </w:pPr>
      <w:r>
        <w:rPr>
          <w:sz w:val="24"/>
          <w:szCs w:val="24"/>
        </w:rPr>
        <w:t xml:space="preserve">El secretario  de salud  o su delegado </w:t>
      </w:r>
    </w:p>
    <w:p w:rsidR="000A541E" w:rsidRDefault="000A541E" w:rsidP="000829DE">
      <w:pPr>
        <w:pStyle w:val="Prrafodelista"/>
        <w:numPr>
          <w:ilvl w:val="0"/>
          <w:numId w:val="1"/>
        </w:numPr>
        <w:jc w:val="both"/>
        <w:rPr>
          <w:sz w:val="24"/>
          <w:szCs w:val="24"/>
        </w:rPr>
      </w:pPr>
      <w:r>
        <w:rPr>
          <w:sz w:val="24"/>
          <w:szCs w:val="24"/>
        </w:rPr>
        <w:t>El secretario de cultura o su delegado</w:t>
      </w:r>
    </w:p>
    <w:p w:rsidR="000A541E" w:rsidRDefault="000A541E" w:rsidP="000829DE">
      <w:pPr>
        <w:pStyle w:val="Prrafodelista"/>
        <w:numPr>
          <w:ilvl w:val="0"/>
          <w:numId w:val="1"/>
        </w:numPr>
        <w:jc w:val="both"/>
        <w:rPr>
          <w:sz w:val="24"/>
          <w:szCs w:val="24"/>
        </w:rPr>
      </w:pPr>
      <w:r>
        <w:rPr>
          <w:sz w:val="24"/>
          <w:szCs w:val="24"/>
        </w:rPr>
        <w:t xml:space="preserve">El  secretario de desarrollo económico y  agroindustrial </w:t>
      </w:r>
    </w:p>
    <w:p w:rsidR="000A541E" w:rsidRDefault="000A541E" w:rsidP="000829DE">
      <w:pPr>
        <w:pStyle w:val="Prrafodelista"/>
        <w:numPr>
          <w:ilvl w:val="0"/>
          <w:numId w:val="1"/>
        </w:numPr>
        <w:jc w:val="both"/>
        <w:rPr>
          <w:sz w:val="24"/>
          <w:szCs w:val="24"/>
        </w:rPr>
      </w:pPr>
      <w:r>
        <w:rPr>
          <w:sz w:val="24"/>
          <w:szCs w:val="24"/>
        </w:rPr>
        <w:t>El  presidente  de  la  asamblea  departamental  o  su  delegado</w:t>
      </w:r>
    </w:p>
    <w:p w:rsidR="003239A0" w:rsidRDefault="000A541E" w:rsidP="000829DE">
      <w:pPr>
        <w:pStyle w:val="Prrafodelista"/>
        <w:numPr>
          <w:ilvl w:val="0"/>
          <w:numId w:val="1"/>
        </w:numPr>
        <w:jc w:val="both"/>
        <w:rPr>
          <w:sz w:val="24"/>
          <w:szCs w:val="24"/>
        </w:rPr>
      </w:pPr>
      <w:r>
        <w:rPr>
          <w:sz w:val="24"/>
          <w:szCs w:val="24"/>
        </w:rPr>
        <w:t xml:space="preserve">Cuatro delegados de las  comunidades  negras  o étnicas </w:t>
      </w:r>
      <w:r w:rsidR="003239A0">
        <w:rPr>
          <w:sz w:val="24"/>
          <w:szCs w:val="24"/>
        </w:rPr>
        <w:t>afrodesendiente</w:t>
      </w:r>
      <w:r>
        <w:rPr>
          <w:sz w:val="24"/>
          <w:szCs w:val="24"/>
        </w:rPr>
        <w:t xml:space="preserve">  asentadas  en el departamento,  elegidos  autónomamente  por  ellas  a  través  de sus organizaciones </w:t>
      </w:r>
      <w:r w:rsidR="003239A0">
        <w:rPr>
          <w:sz w:val="24"/>
          <w:szCs w:val="24"/>
        </w:rPr>
        <w:t>; el   comité se  dará su propio reglamento   y  sesionara cada tres (3)  meses , y  para efectos de su operatividad , la secretaria técnica  será  responsabilidad  de  la secretaría  de gobierno</w:t>
      </w:r>
    </w:p>
    <w:p w:rsidR="003239A0" w:rsidRDefault="003239A0" w:rsidP="003239A0">
      <w:pPr>
        <w:pStyle w:val="Prrafodelista"/>
        <w:jc w:val="both"/>
        <w:rPr>
          <w:sz w:val="24"/>
          <w:szCs w:val="24"/>
        </w:rPr>
      </w:pPr>
    </w:p>
    <w:p w:rsidR="00F41175" w:rsidRDefault="003239A0" w:rsidP="003239A0">
      <w:pPr>
        <w:pStyle w:val="Prrafodelista"/>
        <w:jc w:val="both"/>
        <w:rPr>
          <w:sz w:val="24"/>
          <w:szCs w:val="24"/>
        </w:rPr>
      </w:pPr>
      <w:r>
        <w:rPr>
          <w:sz w:val="24"/>
          <w:szCs w:val="24"/>
        </w:rPr>
        <w:t xml:space="preserve">ARTICULO OBJECION </w:t>
      </w:r>
      <w:r w:rsidR="006C0D43">
        <w:rPr>
          <w:sz w:val="24"/>
          <w:szCs w:val="24"/>
        </w:rPr>
        <w:t>CULTURAL: las</w:t>
      </w:r>
      <w:r>
        <w:rPr>
          <w:sz w:val="24"/>
          <w:szCs w:val="24"/>
        </w:rPr>
        <w:t xml:space="preserve"> comunidades  negras  o  étnicas afrodesendiente  del  departamento  de  sucre ,  previo  los soportes técnicos idóneos ,  tienen  el derecho  de  objeción cultural  sobre  aquellas decisiones o  </w:t>
      </w:r>
      <w:r>
        <w:rPr>
          <w:sz w:val="24"/>
          <w:szCs w:val="24"/>
        </w:rPr>
        <w:lastRenderedPageBreak/>
        <w:t xml:space="preserve">acciones de la  administración municipal  </w:t>
      </w:r>
      <w:r w:rsidR="00F41175">
        <w:rPr>
          <w:sz w:val="24"/>
          <w:szCs w:val="24"/>
        </w:rPr>
        <w:t>contraríen  su  cosmovisión  de carácter  cultural  y social.</w:t>
      </w:r>
    </w:p>
    <w:p w:rsidR="00F41175" w:rsidRDefault="00F41175" w:rsidP="003239A0">
      <w:pPr>
        <w:pStyle w:val="Prrafodelista"/>
        <w:jc w:val="both"/>
        <w:rPr>
          <w:sz w:val="24"/>
          <w:szCs w:val="24"/>
        </w:rPr>
      </w:pPr>
    </w:p>
    <w:p w:rsidR="00F41175" w:rsidRDefault="00F41175" w:rsidP="003239A0">
      <w:pPr>
        <w:pStyle w:val="Prrafodelista"/>
        <w:jc w:val="both"/>
        <w:rPr>
          <w:sz w:val="24"/>
          <w:szCs w:val="24"/>
        </w:rPr>
      </w:pPr>
      <w:r>
        <w:rPr>
          <w:sz w:val="24"/>
          <w:szCs w:val="24"/>
        </w:rPr>
        <w:t>ARTICULO 5</w:t>
      </w:r>
      <w:r w:rsidR="006C0D43">
        <w:rPr>
          <w:sz w:val="24"/>
          <w:szCs w:val="24"/>
        </w:rPr>
        <w:t>º:</w:t>
      </w:r>
      <w:r>
        <w:rPr>
          <w:sz w:val="24"/>
          <w:szCs w:val="24"/>
        </w:rPr>
        <w:t xml:space="preserve"> VIGENCIA  la presente  ordenanza  rige a partir</w:t>
      </w:r>
      <w:r w:rsidR="003239A0">
        <w:rPr>
          <w:sz w:val="24"/>
          <w:szCs w:val="24"/>
        </w:rPr>
        <w:t xml:space="preserve"> </w:t>
      </w:r>
      <w:r>
        <w:rPr>
          <w:sz w:val="24"/>
          <w:szCs w:val="24"/>
        </w:rPr>
        <w:t xml:space="preserve"> de la fecha  de su sanción.</w:t>
      </w:r>
    </w:p>
    <w:p w:rsidR="000A541E" w:rsidRDefault="00F41175" w:rsidP="003239A0">
      <w:pPr>
        <w:pStyle w:val="Prrafodelista"/>
        <w:jc w:val="both"/>
        <w:rPr>
          <w:sz w:val="24"/>
          <w:szCs w:val="24"/>
        </w:rPr>
      </w:pPr>
      <w:r>
        <w:rPr>
          <w:sz w:val="24"/>
          <w:szCs w:val="24"/>
        </w:rPr>
        <w:t>Dado  en un salón  de sesiones a los  _______</w:t>
      </w:r>
      <w:r w:rsidR="003239A0">
        <w:rPr>
          <w:sz w:val="24"/>
          <w:szCs w:val="24"/>
        </w:rPr>
        <w:t xml:space="preserve"> </w:t>
      </w:r>
      <w:r>
        <w:rPr>
          <w:sz w:val="24"/>
          <w:szCs w:val="24"/>
        </w:rPr>
        <w:t>días del mes de ________ del año________________</w:t>
      </w:r>
      <w:r w:rsidR="000A541E">
        <w:rPr>
          <w:sz w:val="24"/>
          <w:szCs w:val="24"/>
        </w:rPr>
        <w:t xml:space="preserve"> </w:t>
      </w:r>
      <w:r>
        <w:rPr>
          <w:sz w:val="24"/>
          <w:szCs w:val="24"/>
        </w:rPr>
        <w:t>·</w:t>
      </w:r>
    </w:p>
    <w:p w:rsidR="00F41175" w:rsidRDefault="00F41175" w:rsidP="003239A0">
      <w:pPr>
        <w:pStyle w:val="Prrafodelista"/>
        <w:jc w:val="both"/>
        <w:rPr>
          <w:sz w:val="24"/>
          <w:szCs w:val="24"/>
        </w:rPr>
      </w:pPr>
    </w:p>
    <w:p w:rsidR="00F41175" w:rsidRDefault="00F41175" w:rsidP="003239A0">
      <w:pPr>
        <w:pStyle w:val="Prrafodelista"/>
        <w:jc w:val="both"/>
        <w:rPr>
          <w:sz w:val="24"/>
          <w:szCs w:val="24"/>
        </w:rPr>
      </w:pPr>
    </w:p>
    <w:p w:rsidR="00F41175" w:rsidRDefault="00F41175" w:rsidP="003239A0">
      <w:pPr>
        <w:pStyle w:val="Prrafodelista"/>
        <w:jc w:val="both"/>
        <w:rPr>
          <w:sz w:val="24"/>
          <w:szCs w:val="24"/>
        </w:rPr>
      </w:pPr>
      <w:r>
        <w:rPr>
          <w:sz w:val="24"/>
          <w:szCs w:val="24"/>
        </w:rPr>
        <w:t>Atentamente,</w:t>
      </w:r>
    </w:p>
    <w:p w:rsidR="00F41175" w:rsidRDefault="00F41175" w:rsidP="003239A0">
      <w:pPr>
        <w:pStyle w:val="Prrafodelista"/>
        <w:jc w:val="both"/>
        <w:rPr>
          <w:sz w:val="24"/>
          <w:szCs w:val="24"/>
        </w:rPr>
      </w:pPr>
    </w:p>
    <w:p w:rsidR="00F41175" w:rsidRDefault="00F41175" w:rsidP="003239A0">
      <w:pPr>
        <w:pStyle w:val="Prrafodelista"/>
        <w:jc w:val="both"/>
        <w:rPr>
          <w:sz w:val="24"/>
          <w:szCs w:val="24"/>
        </w:rPr>
      </w:pPr>
      <w:r>
        <w:rPr>
          <w:sz w:val="24"/>
          <w:szCs w:val="24"/>
        </w:rPr>
        <w:t>________________________________</w:t>
      </w:r>
    </w:p>
    <w:p w:rsidR="00F41175" w:rsidRDefault="00F41175" w:rsidP="003239A0">
      <w:pPr>
        <w:pStyle w:val="Prrafodelista"/>
        <w:jc w:val="both"/>
        <w:rPr>
          <w:sz w:val="24"/>
          <w:szCs w:val="24"/>
        </w:rPr>
      </w:pPr>
      <w:r>
        <w:rPr>
          <w:sz w:val="24"/>
          <w:szCs w:val="24"/>
        </w:rPr>
        <w:t xml:space="preserve">Asambleísta ponente </w:t>
      </w:r>
    </w:p>
    <w:p w:rsidR="00F41175" w:rsidRPr="00F41175" w:rsidRDefault="00F41175" w:rsidP="00F41175">
      <w:pPr>
        <w:jc w:val="both"/>
        <w:rPr>
          <w:sz w:val="24"/>
          <w:szCs w:val="24"/>
        </w:rPr>
      </w:pPr>
    </w:p>
    <w:p w:rsidR="000829DE" w:rsidRDefault="000829DE" w:rsidP="00AF1061">
      <w:pPr>
        <w:jc w:val="both"/>
        <w:rPr>
          <w:sz w:val="24"/>
          <w:szCs w:val="24"/>
        </w:rPr>
      </w:pPr>
      <w:r>
        <w:rPr>
          <w:sz w:val="24"/>
          <w:szCs w:val="24"/>
        </w:rPr>
        <w:t xml:space="preserve"> </w:t>
      </w:r>
    </w:p>
    <w:p w:rsidR="00391535" w:rsidRDefault="00391535" w:rsidP="00AF1061">
      <w:pPr>
        <w:jc w:val="both"/>
        <w:rPr>
          <w:sz w:val="24"/>
          <w:szCs w:val="24"/>
        </w:rPr>
      </w:pPr>
    </w:p>
    <w:p w:rsidR="00227BC8" w:rsidRDefault="00227BC8" w:rsidP="00AF1061">
      <w:pPr>
        <w:jc w:val="both"/>
        <w:rPr>
          <w:sz w:val="24"/>
          <w:szCs w:val="24"/>
        </w:rPr>
      </w:pPr>
    </w:p>
    <w:p w:rsidR="00BC6739" w:rsidRDefault="002D286C" w:rsidP="00AF1061">
      <w:pPr>
        <w:jc w:val="both"/>
        <w:rPr>
          <w:sz w:val="24"/>
          <w:szCs w:val="24"/>
        </w:rPr>
      </w:pPr>
      <w:r>
        <w:rPr>
          <w:sz w:val="24"/>
          <w:szCs w:val="24"/>
        </w:rPr>
        <w:t xml:space="preserve">  </w:t>
      </w:r>
      <w:r w:rsidR="00C26EEB">
        <w:rPr>
          <w:sz w:val="24"/>
          <w:szCs w:val="24"/>
        </w:rPr>
        <w:t xml:space="preserve">       </w:t>
      </w:r>
      <w:r w:rsidR="00D54C1B">
        <w:rPr>
          <w:sz w:val="24"/>
          <w:szCs w:val="24"/>
        </w:rPr>
        <w:t xml:space="preserve">     </w:t>
      </w:r>
    </w:p>
    <w:p w:rsidR="00BC6739" w:rsidRDefault="00BC6739" w:rsidP="00AF1061">
      <w:pPr>
        <w:rPr>
          <w:sz w:val="24"/>
          <w:szCs w:val="24"/>
        </w:rPr>
      </w:pPr>
    </w:p>
    <w:p w:rsidR="00BC6739" w:rsidRDefault="00BC6739" w:rsidP="00A81635">
      <w:pPr>
        <w:jc w:val="both"/>
        <w:rPr>
          <w:sz w:val="24"/>
          <w:szCs w:val="24"/>
        </w:rPr>
      </w:pPr>
    </w:p>
    <w:p w:rsidR="00A81635" w:rsidRPr="00A678B7" w:rsidRDefault="00A81635" w:rsidP="00A81635">
      <w:pPr>
        <w:jc w:val="both"/>
        <w:rPr>
          <w:sz w:val="24"/>
          <w:szCs w:val="24"/>
        </w:rPr>
      </w:pPr>
    </w:p>
    <w:sectPr w:rsidR="00A81635" w:rsidRPr="00A678B7" w:rsidSect="00F96D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71814"/>
    <w:multiLevelType w:val="hybridMultilevel"/>
    <w:tmpl w:val="F7C85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78B7"/>
    <w:rsid w:val="000829DE"/>
    <w:rsid w:val="000A0277"/>
    <w:rsid w:val="000A541E"/>
    <w:rsid w:val="000A65CA"/>
    <w:rsid w:val="00187F3D"/>
    <w:rsid w:val="001B3AB4"/>
    <w:rsid w:val="001D0087"/>
    <w:rsid w:val="0020306D"/>
    <w:rsid w:val="00216EAE"/>
    <w:rsid w:val="00227BC8"/>
    <w:rsid w:val="002751FC"/>
    <w:rsid w:val="002D286C"/>
    <w:rsid w:val="003011B9"/>
    <w:rsid w:val="0031080F"/>
    <w:rsid w:val="00313548"/>
    <w:rsid w:val="003239A0"/>
    <w:rsid w:val="003313C8"/>
    <w:rsid w:val="00342C4E"/>
    <w:rsid w:val="00391535"/>
    <w:rsid w:val="003C4A6E"/>
    <w:rsid w:val="00424B21"/>
    <w:rsid w:val="004A61B2"/>
    <w:rsid w:val="0050240A"/>
    <w:rsid w:val="00575D46"/>
    <w:rsid w:val="0062769B"/>
    <w:rsid w:val="006470BE"/>
    <w:rsid w:val="006C0D43"/>
    <w:rsid w:val="00707307"/>
    <w:rsid w:val="007C2E99"/>
    <w:rsid w:val="007F4557"/>
    <w:rsid w:val="00802511"/>
    <w:rsid w:val="008A7A8E"/>
    <w:rsid w:val="00943251"/>
    <w:rsid w:val="009644A9"/>
    <w:rsid w:val="00987584"/>
    <w:rsid w:val="009F54DA"/>
    <w:rsid w:val="00A219C7"/>
    <w:rsid w:val="00A51297"/>
    <w:rsid w:val="00A575E4"/>
    <w:rsid w:val="00A678B7"/>
    <w:rsid w:val="00A81635"/>
    <w:rsid w:val="00AA0FFB"/>
    <w:rsid w:val="00AF1061"/>
    <w:rsid w:val="00B22033"/>
    <w:rsid w:val="00B6681D"/>
    <w:rsid w:val="00BC6739"/>
    <w:rsid w:val="00C26EEB"/>
    <w:rsid w:val="00D4467B"/>
    <w:rsid w:val="00D54C1B"/>
    <w:rsid w:val="00D6184E"/>
    <w:rsid w:val="00DB2013"/>
    <w:rsid w:val="00E2570A"/>
    <w:rsid w:val="00EA5DB0"/>
    <w:rsid w:val="00ED551A"/>
    <w:rsid w:val="00EF60BF"/>
    <w:rsid w:val="00F037E8"/>
    <w:rsid w:val="00F04D53"/>
    <w:rsid w:val="00F26C49"/>
    <w:rsid w:val="00F41175"/>
    <w:rsid w:val="00F96DB7"/>
    <w:rsid w:val="00FB59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9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4D4A-F27D-4C14-86C9-D383CE59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2177</Words>
  <Characters>11974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2008-06-27T13:34:00Z</dcterms:created>
  <dcterms:modified xsi:type="dcterms:W3CDTF">2008-06-27T13:34:00Z</dcterms:modified>
</cp:coreProperties>
</file>