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6D" w:rsidRPr="00B76E6D" w:rsidRDefault="00B76E6D" w:rsidP="00B76E6D">
      <w:pPr>
        <w:spacing w:before="100" w:beforeAutospacing="1" w:after="100" w:afterAutospacing="1" w:line="240" w:lineRule="auto"/>
        <w:jc w:val="center"/>
        <w:rPr>
          <w:rFonts w:ascii="Times New Roman" w:eastAsia="Times New Roman" w:hAnsi="Times New Roman" w:cs="Times New Roman"/>
          <w:sz w:val="28"/>
          <w:szCs w:val="28"/>
          <w:lang w:eastAsia="es-ES"/>
        </w:rPr>
      </w:pPr>
      <w:bookmarkStart w:id="0" w:name="inicio"/>
      <w:bookmarkEnd w:id="0"/>
      <w:r w:rsidRPr="00B76E6D">
        <w:rPr>
          <w:rFonts w:ascii="Arial" w:eastAsia="Times New Roman" w:hAnsi="Arial" w:cs="Arial"/>
          <w:b/>
          <w:bCs/>
          <w:sz w:val="28"/>
          <w:szCs w:val="28"/>
          <w:lang w:eastAsia="es-ES"/>
        </w:rPr>
        <w:t>DECRETO NÚMERO 804</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Por medio del cual se reglamenta la atención educativa para grupos étnicos</w:t>
      </w:r>
    </w:p>
    <w:p w:rsidR="00B76E6D" w:rsidRPr="00B76E6D" w:rsidRDefault="00B76E6D" w:rsidP="00B76E6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EL PRESIDENTE DE LA REPUBLICA DE COLOMBIA</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 xml:space="preserve">En ejercicio de las facultades previstas en el ordinal 11 del artículo 189 de la Constitución Política, en concordancia con lo dispuesto en los artículos 55 a 63 de la Ley 115 de 1994, y </w:t>
      </w:r>
    </w:p>
    <w:p w:rsidR="00B76E6D" w:rsidRPr="00B76E6D" w:rsidRDefault="00B76E6D" w:rsidP="00B76E6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CONSIDERANDO:</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Que la Ley 115 de 1994 establece que la educación es un proceso de formación permanente, personal, cultural y social que se fundamenta en una concepción integral de la persona humana, de su dignidad, de sus derechos y de sus deberes;</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 xml:space="preserve">Que la Constitución Política de Colombia reconoce al país como </w:t>
      </w:r>
      <w:proofErr w:type="spellStart"/>
      <w:r w:rsidRPr="00B76E6D">
        <w:rPr>
          <w:rFonts w:ascii="Arial" w:eastAsia="Times New Roman" w:hAnsi="Arial" w:cs="Arial"/>
          <w:b/>
          <w:bCs/>
          <w:sz w:val="24"/>
          <w:szCs w:val="24"/>
          <w:lang w:eastAsia="es-ES"/>
        </w:rPr>
        <w:t>pluriétnico</w:t>
      </w:r>
      <w:proofErr w:type="spellEnd"/>
      <w:r w:rsidRPr="00B76E6D">
        <w:rPr>
          <w:rFonts w:ascii="Arial" w:eastAsia="Times New Roman" w:hAnsi="Arial" w:cs="Arial"/>
          <w:b/>
          <w:bCs/>
          <w:sz w:val="24"/>
          <w:szCs w:val="24"/>
          <w:lang w:eastAsia="es-ES"/>
        </w:rPr>
        <w:t xml:space="preserve"> y multicultural, oficializa las lenguas de los grupos étnicos en sus territorios, establece el derecho de los grupos étnicos con tradiciones lingüísticas propias a una educación bilingüe, institucionaliza la participación de las comunidades en la dirección y administración de la educación y establece el derecho que tienen a una formación que respete y desarrolle su identidad cultural;</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Que la Ley 115 de 1994 prevé atención educativa para los grupos que integran la nacionalidad, con estrategias pedagógicas acordes con su cultura, su lengua, sus tradiciones y sus fueros propios y autóctonos, y</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Que se hace necesario articular los procesos educativos de los grupos étnicos con el sistema educativo nacional, con el debido respeto de sus creencias y tradiciones.</w:t>
      </w:r>
    </w:p>
    <w:p w:rsidR="00B76E6D" w:rsidRPr="00B76E6D" w:rsidRDefault="00B76E6D" w:rsidP="00B76E6D">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DECRETA</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r w:rsidRPr="00B76E6D">
        <w:rPr>
          <w:rFonts w:ascii="Arial" w:eastAsia="Times New Roman" w:hAnsi="Arial" w:cs="Arial"/>
          <w:b/>
          <w:bCs/>
          <w:sz w:val="24"/>
          <w:szCs w:val="24"/>
          <w:lang w:eastAsia="es-ES"/>
        </w:rPr>
        <w:t>CAPITULO I</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ASPECTOS GENERALES</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bookmarkStart w:id="1" w:name="ART_1"/>
      <w:bookmarkEnd w:id="1"/>
      <w:r w:rsidRPr="00B76E6D">
        <w:rPr>
          <w:rFonts w:ascii="Arial" w:eastAsia="Times New Roman" w:hAnsi="Arial" w:cs="Arial"/>
          <w:b/>
          <w:bCs/>
          <w:sz w:val="24"/>
          <w:szCs w:val="24"/>
          <w:lang w:eastAsia="es-ES"/>
        </w:rPr>
        <w:t>ARTICULO 1º.</w:t>
      </w:r>
      <w:r w:rsidRPr="00B76E6D">
        <w:rPr>
          <w:rFonts w:ascii="Arial" w:eastAsia="Times New Roman" w:hAnsi="Arial" w:cs="Arial"/>
          <w:sz w:val="24"/>
          <w:szCs w:val="24"/>
          <w:lang w:eastAsia="es-ES"/>
        </w:rPr>
        <w:t>- La educación para grupos étnicos hace parte del servicio público educativo y se sustenta en un compromiso de elaboración colectiva, donde los distintos miembros de la comunidad en general, intercambian saberes y vivencias con miras a mantener, recrear y desarrollar un proyecto global de vida de acuerdo con su cultura, su lengua, sus tradiciones y sus fueros propios y autóctonos.</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lastRenderedPageBreak/>
        <w:t>A</w:t>
      </w:r>
      <w:r w:rsidRPr="00B76E6D">
        <w:rPr>
          <w:rFonts w:ascii="Arial" w:eastAsia="Times New Roman" w:hAnsi="Arial" w:cs="Arial"/>
          <w:sz w:val="24"/>
          <w:szCs w:val="24"/>
          <w:lang w:eastAsia="es-ES"/>
        </w:rPr>
        <w:t xml:space="preserve">RTICULO 2º.- Son principios de la </w:t>
      </w:r>
      <w:proofErr w:type="spellStart"/>
      <w:r w:rsidRPr="00B76E6D">
        <w:rPr>
          <w:rFonts w:ascii="Arial" w:eastAsia="Times New Roman" w:hAnsi="Arial" w:cs="Arial"/>
          <w:sz w:val="24"/>
          <w:szCs w:val="24"/>
          <w:lang w:eastAsia="es-ES"/>
        </w:rPr>
        <w:t>etnoeducación</w:t>
      </w:r>
      <w:proofErr w:type="spellEnd"/>
      <w:r w:rsidRPr="00B76E6D">
        <w:rPr>
          <w:rFonts w:ascii="Arial" w:eastAsia="Times New Roman" w:hAnsi="Arial" w:cs="Arial"/>
          <w:sz w:val="24"/>
          <w:szCs w:val="24"/>
          <w:lang w:eastAsia="es-ES"/>
        </w:rPr>
        <w:t>:</w:t>
      </w:r>
    </w:p>
    <w:p w:rsidR="00B76E6D" w:rsidRPr="00B76E6D" w:rsidRDefault="00B76E6D" w:rsidP="00B76E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Integralidad, entendida como la concepción global que cada pueblo posee y que posibilita una relación armónica y recíproca entre los hombres, su realidad social y su naturaleza;</w:t>
      </w:r>
      <w:r w:rsidRPr="00B76E6D">
        <w:rPr>
          <w:rFonts w:ascii="Times New Roman" w:eastAsia="Times New Roman" w:hAnsi="Times New Roman" w:cs="Times New Roman"/>
          <w:sz w:val="24"/>
          <w:szCs w:val="24"/>
          <w:lang w:eastAsia="es-ES"/>
        </w:rPr>
        <w:t xml:space="preserve"> </w:t>
      </w:r>
    </w:p>
    <w:p w:rsidR="00B76E6D" w:rsidRPr="00B76E6D" w:rsidRDefault="00B76E6D" w:rsidP="00B76E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Diversidad lingüística, entendida como las formas de ver, concebir y construir el mundo que tienen los grupos étnicos, expresadas a través de las lenguas que hacen parte de la realidad nacional en igualdad de condiciones;</w:t>
      </w:r>
      <w:r w:rsidRPr="00B76E6D">
        <w:rPr>
          <w:rFonts w:ascii="Times New Roman" w:eastAsia="Times New Roman" w:hAnsi="Times New Roman" w:cs="Times New Roman"/>
          <w:sz w:val="24"/>
          <w:szCs w:val="24"/>
          <w:lang w:eastAsia="es-ES"/>
        </w:rPr>
        <w:t xml:space="preserve"> </w:t>
      </w:r>
    </w:p>
    <w:p w:rsidR="00B76E6D" w:rsidRPr="00B76E6D" w:rsidRDefault="00B76E6D" w:rsidP="00B76E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 xml:space="preserve">Autonomía, entendida como el derecho de los grupos étnicos para desarrollar sus procesos </w:t>
      </w:r>
      <w:proofErr w:type="spellStart"/>
      <w:r w:rsidRPr="00B76E6D">
        <w:rPr>
          <w:rFonts w:ascii="Arial" w:eastAsia="Times New Roman" w:hAnsi="Arial" w:cs="Arial"/>
          <w:sz w:val="24"/>
          <w:szCs w:val="24"/>
          <w:lang w:eastAsia="es-ES"/>
        </w:rPr>
        <w:t>etnoeducativos</w:t>
      </w:r>
      <w:proofErr w:type="spellEnd"/>
      <w:r w:rsidRPr="00B76E6D">
        <w:rPr>
          <w:rFonts w:ascii="Arial" w:eastAsia="Times New Roman" w:hAnsi="Arial" w:cs="Arial"/>
          <w:sz w:val="24"/>
          <w:szCs w:val="24"/>
          <w:lang w:eastAsia="es-ES"/>
        </w:rPr>
        <w:t>;</w:t>
      </w:r>
      <w:r w:rsidRPr="00B76E6D">
        <w:rPr>
          <w:rFonts w:ascii="Times New Roman" w:eastAsia="Times New Roman" w:hAnsi="Times New Roman" w:cs="Times New Roman"/>
          <w:sz w:val="24"/>
          <w:szCs w:val="24"/>
          <w:lang w:eastAsia="es-ES"/>
        </w:rPr>
        <w:t xml:space="preserve"> </w:t>
      </w:r>
    </w:p>
    <w:p w:rsidR="00B76E6D" w:rsidRPr="00B76E6D" w:rsidRDefault="00B76E6D" w:rsidP="00B76E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 xml:space="preserve">Participación comunitaria, entendida como la capacidad de los grupos étnicos para orientar, desarrollar y evaluar sus procesos </w:t>
      </w:r>
      <w:proofErr w:type="spellStart"/>
      <w:r w:rsidRPr="00B76E6D">
        <w:rPr>
          <w:rFonts w:ascii="Arial" w:eastAsia="Times New Roman" w:hAnsi="Arial" w:cs="Arial"/>
          <w:sz w:val="24"/>
          <w:szCs w:val="24"/>
          <w:lang w:eastAsia="es-ES"/>
        </w:rPr>
        <w:t>etnoeducativos</w:t>
      </w:r>
      <w:proofErr w:type="spellEnd"/>
      <w:r w:rsidRPr="00B76E6D">
        <w:rPr>
          <w:rFonts w:ascii="Arial" w:eastAsia="Times New Roman" w:hAnsi="Arial" w:cs="Arial"/>
          <w:sz w:val="24"/>
          <w:szCs w:val="24"/>
          <w:lang w:eastAsia="es-ES"/>
        </w:rPr>
        <w:t>, ejerciendo su autonomía;</w:t>
      </w:r>
      <w:r w:rsidRPr="00B76E6D">
        <w:rPr>
          <w:rFonts w:ascii="Times New Roman" w:eastAsia="Times New Roman" w:hAnsi="Times New Roman" w:cs="Times New Roman"/>
          <w:sz w:val="24"/>
          <w:szCs w:val="24"/>
          <w:lang w:eastAsia="es-ES"/>
        </w:rPr>
        <w:t xml:space="preserve"> </w:t>
      </w:r>
    </w:p>
    <w:p w:rsidR="00B76E6D" w:rsidRPr="00B76E6D" w:rsidRDefault="00B76E6D" w:rsidP="00B76E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Interculturalidad, entendida como la capacidad de conocer la cultura propia y otras culturas que interactúan y se enriquecen de manera dinámica y recíproca, contribuyendo a plasmar en la realidad social, una coexistencia en igualdad de condiciones y respeto mutuo;</w:t>
      </w:r>
      <w:r w:rsidRPr="00B76E6D">
        <w:rPr>
          <w:rFonts w:ascii="Times New Roman" w:eastAsia="Times New Roman" w:hAnsi="Times New Roman" w:cs="Times New Roman"/>
          <w:sz w:val="24"/>
          <w:szCs w:val="24"/>
          <w:lang w:eastAsia="es-ES"/>
        </w:rPr>
        <w:t xml:space="preserve"> </w:t>
      </w:r>
    </w:p>
    <w:p w:rsidR="00B76E6D" w:rsidRPr="00B76E6D" w:rsidRDefault="00B76E6D" w:rsidP="00B76E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 xml:space="preserve">Flexibilidad, entendida como la construcción permanente de los procesos </w:t>
      </w:r>
      <w:proofErr w:type="spellStart"/>
      <w:r w:rsidRPr="00B76E6D">
        <w:rPr>
          <w:rFonts w:ascii="Arial" w:eastAsia="Times New Roman" w:hAnsi="Arial" w:cs="Arial"/>
          <w:sz w:val="24"/>
          <w:szCs w:val="24"/>
          <w:lang w:eastAsia="es-ES"/>
        </w:rPr>
        <w:t>etnoeducativos</w:t>
      </w:r>
      <w:proofErr w:type="spellEnd"/>
      <w:r w:rsidRPr="00B76E6D">
        <w:rPr>
          <w:rFonts w:ascii="Arial" w:eastAsia="Times New Roman" w:hAnsi="Arial" w:cs="Arial"/>
          <w:sz w:val="24"/>
          <w:szCs w:val="24"/>
          <w:lang w:eastAsia="es-ES"/>
        </w:rPr>
        <w:t>, acordes con los valores culturales, necesidades y particularidades de los grupos étnicos;</w:t>
      </w:r>
      <w:r w:rsidRPr="00B76E6D">
        <w:rPr>
          <w:rFonts w:ascii="Times New Roman" w:eastAsia="Times New Roman" w:hAnsi="Times New Roman" w:cs="Times New Roman"/>
          <w:sz w:val="24"/>
          <w:szCs w:val="24"/>
          <w:lang w:eastAsia="es-ES"/>
        </w:rPr>
        <w:t xml:space="preserve"> </w:t>
      </w:r>
    </w:p>
    <w:p w:rsidR="00B76E6D" w:rsidRPr="00B76E6D" w:rsidRDefault="00B76E6D" w:rsidP="00B76E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 xml:space="preserve">Progresividad, entendida como la dinámica de los procesos </w:t>
      </w:r>
      <w:proofErr w:type="spellStart"/>
      <w:r w:rsidRPr="00B76E6D">
        <w:rPr>
          <w:rFonts w:ascii="Arial" w:eastAsia="Times New Roman" w:hAnsi="Arial" w:cs="Arial"/>
          <w:sz w:val="24"/>
          <w:szCs w:val="24"/>
          <w:lang w:eastAsia="es-ES"/>
        </w:rPr>
        <w:t>etnoeducativos</w:t>
      </w:r>
      <w:proofErr w:type="spellEnd"/>
      <w:r w:rsidRPr="00B76E6D">
        <w:rPr>
          <w:rFonts w:ascii="Arial" w:eastAsia="Times New Roman" w:hAnsi="Arial" w:cs="Arial"/>
          <w:sz w:val="24"/>
          <w:szCs w:val="24"/>
          <w:lang w:eastAsia="es-ES"/>
        </w:rPr>
        <w:t xml:space="preserve"> generada por la investigación, que articulados coherentemente se consolidan y contribuyen al desarrollo del conocimiento, y</w:t>
      </w:r>
      <w:r w:rsidRPr="00B76E6D">
        <w:rPr>
          <w:rFonts w:ascii="Times New Roman" w:eastAsia="Times New Roman" w:hAnsi="Times New Roman" w:cs="Times New Roman"/>
          <w:sz w:val="24"/>
          <w:szCs w:val="24"/>
          <w:lang w:eastAsia="es-ES"/>
        </w:rPr>
        <w:t xml:space="preserve"> </w:t>
      </w:r>
    </w:p>
    <w:p w:rsidR="00B76E6D" w:rsidRPr="00B76E6D" w:rsidRDefault="00B76E6D" w:rsidP="00B76E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Solidaridad, entendida como la cohesión del grupo alrededor de sus vivencias que le permite fortalecerse y mantener su existencia, en relación con los demás grupos sociales.</w:t>
      </w:r>
      <w:r w:rsidRPr="00B76E6D">
        <w:rPr>
          <w:rFonts w:ascii="Times New Roman" w:eastAsia="Times New Roman" w:hAnsi="Times New Roman" w:cs="Times New Roman"/>
          <w:sz w:val="24"/>
          <w:szCs w:val="24"/>
          <w:lang w:eastAsia="es-ES"/>
        </w:rPr>
        <w:t xml:space="preserve">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ARTICULO 3º.</w:t>
      </w:r>
      <w:r w:rsidRPr="00B76E6D">
        <w:rPr>
          <w:rFonts w:ascii="Arial" w:eastAsia="Times New Roman" w:hAnsi="Arial" w:cs="Arial"/>
          <w:sz w:val="24"/>
          <w:szCs w:val="24"/>
          <w:lang w:eastAsia="es-ES"/>
        </w:rPr>
        <w:t xml:space="preserve">- En las entidades territoriales donde existan asentamientos de comunidades indígenas, negras y/o raizales, se deberá incluir en los respectivos planes de desarrollo educativo, propuestas de </w:t>
      </w:r>
      <w:proofErr w:type="spellStart"/>
      <w:r w:rsidRPr="00B76E6D">
        <w:rPr>
          <w:rFonts w:ascii="Arial" w:eastAsia="Times New Roman" w:hAnsi="Arial" w:cs="Arial"/>
          <w:sz w:val="24"/>
          <w:szCs w:val="24"/>
          <w:lang w:eastAsia="es-ES"/>
        </w:rPr>
        <w:t>etnoeducación</w:t>
      </w:r>
      <w:proofErr w:type="spellEnd"/>
      <w:r w:rsidRPr="00B76E6D">
        <w:rPr>
          <w:rFonts w:ascii="Arial" w:eastAsia="Times New Roman" w:hAnsi="Arial" w:cs="Arial"/>
          <w:sz w:val="24"/>
          <w:szCs w:val="24"/>
          <w:lang w:eastAsia="es-ES"/>
        </w:rPr>
        <w:t xml:space="preserve"> para atender esta población, teniendo en cuenta la distribución de competencias prevista en la Ley 60 de 1993.</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sz w:val="24"/>
          <w:szCs w:val="24"/>
          <w:lang w:eastAsia="es-ES"/>
        </w:rPr>
        <w:t>Dichos planes deberán consultar las particularidades de las culturas de los grupos étnicos, atendiendo la concepción multiétnica y cultural de la Nación y garantizarán el cumplimiento de lo dispuesto en el presente Decreto.</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ARTICULO 4º.</w:t>
      </w:r>
      <w:r w:rsidRPr="00B76E6D">
        <w:rPr>
          <w:rFonts w:ascii="Arial" w:eastAsia="Times New Roman" w:hAnsi="Arial" w:cs="Arial"/>
          <w:sz w:val="24"/>
          <w:szCs w:val="24"/>
          <w:lang w:eastAsia="es-ES"/>
        </w:rPr>
        <w:t>- La atención educativa para los grupos étnicos, ya sea formal, no formal o informal, se regirá por lo dispuesto en la Ley 115 de 1994 sus decretos reglamentarios, en especial el Decreto 1860 de 1994, y las normas que lo modifiquen o sustituyan y lo previsto de manera particular en el presente Decreto.</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lastRenderedPageBreak/>
        <w:t>CAPITULO IV</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ADMINISTRACION Y GESTION INSTITUCIONALES</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2" w:name="ART_17"/>
      <w:bookmarkEnd w:id="2"/>
      <w:r w:rsidRPr="00B76E6D">
        <w:rPr>
          <w:rFonts w:ascii="Arial" w:eastAsia="Times New Roman" w:hAnsi="Arial" w:cs="Arial"/>
          <w:b/>
          <w:bCs/>
          <w:sz w:val="24"/>
          <w:szCs w:val="24"/>
          <w:lang w:eastAsia="es-ES"/>
        </w:rPr>
        <w:t>ARTICULO 17º.</w:t>
      </w:r>
      <w:r w:rsidRPr="00B76E6D">
        <w:rPr>
          <w:rFonts w:ascii="Arial" w:eastAsia="Times New Roman" w:hAnsi="Arial" w:cs="Arial"/>
          <w:sz w:val="24"/>
          <w:szCs w:val="24"/>
          <w:lang w:eastAsia="es-ES"/>
        </w:rPr>
        <w:t>- De conformidad con los artículos 55 y 86 de la Ley 115 de 1994, los proyectos educativos institucionales de los establecimientos educativos para los grupos étnicos, definirán los calendarios académicos de acuerdo con las formas propias de trabajo, los calendarios ecológicos, las concepciones particulares de tiempo y espacio y las condiciones geográficas y climáticas respectivas.</w:t>
      </w:r>
    </w:p>
    <w:p w:rsidR="00B76E6D" w:rsidRDefault="00B76E6D" w:rsidP="00B76E6D">
      <w:pPr>
        <w:spacing w:before="100" w:beforeAutospacing="1" w:after="100" w:afterAutospacing="1" w:line="240" w:lineRule="auto"/>
        <w:jc w:val="both"/>
        <w:rPr>
          <w:rFonts w:ascii="Arial" w:eastAsia="Times New Roman" w:hAnsi="Arial" w:cs="Arial"/>
          <w:sz w:val="24"/>
          <w:szCs w:val="24"/>
          <w:lang w:eastAsia="es-ES"/>
        </w:rPr>
      </w:pPr>
      <w:r w:rsidRPr="00B76E6D">
        <w:rPr>
          <w:rFonts w:ascii="Arial" w:eastAsia="Times New Roman" w:hAnsi="Arial" w:cs="Arial"/>
          <w:sz w:val="24"/>
          <w:szCs w:val="24"/>
          <w:lang w:eastAsia="es-ES"/>
        </w:rPr>
        <w:t>Estos calendarios deberán cumplir con las semanas lectivas, las horas efectivas de actividad pedagógica y actividades lúdicas, culturales y sociales de contenido educativo, señaladas en el artículo 57 del Decreto 1860 de 1994.</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r w:rsidRPr="00B76E6D">
        <w:rPr>
          <w:rFonts w:ascii="Arial" w:eastAsia="Times New Roman" w:hAnsi="Arial" w:cs="Arial"/>
          <w:b/>
          <w:bCs/>
          <w:sz w:val="24"/>
          <w:szCs w:val="24"/>
          <w:lang w:eastAsia="es-ES"/>
        </w:rPr>
        <w:t>ARTICULO 18º.</w:t>
      </w:r>
      <w:r w:rsidRPr="00B76E6D">
        <w:rPr>
          <w:rFonts w:ascii="Arial" w:eastAsia="Times New Roman" w:hAnsi="Arial" w:cs="Arial"/>
          <w:sz w:val="24"/>
          <w:szCs w:val="24"/>
          <w:lang w:eastAsia="es-ES"/>
        </w:rPr>
        <w:t xml:space="preserve">- En la organización y funcionamiento del gobierno escolar y en la definición del manual de convivencia en los establecimientos educativos para los grupos étnicos, se deberán tener en cuenta sus creencias, tradiciones, usos y </w:t>
      </w:r>
      <w:proofErr w:type="spellStart"/>
      <w:r w:rsidRPr="00B76E6D">
        <w:rPr>
          <w:rFonts w:ascii="Arial" w:eastAsia="Times New Roman" w:hAnsi="Arial" w:cs="Arial"/>
          <w:sz w:val="24"/>
          <w:szCs w:val="24"/>
          <w:lang w:eastAsia="es-ES"/>
        </w:rPr>
        <w:t>constumbres</w:t>
      </w:r>
      <w:proofErr w:type="spellEnd"/>
      <w:r w:rsidRPr="00B76E6D">
        <w:rPr>
          <w:rFonts w:ascii="Arial" w:eastAsia="Times New Roman" w:hAnsi="Arial" w:cs="Arial"/>
          <w:sz w:val="24"/>
          <w:szCs w:val="24"/>
          <w:lang w:eastAsia="es-ES"/>
        </w:rPr>
        <w:t>.</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ARTICULO 19º.</w:t>
      </w:r>
      <w:r w:rsidRPr="00B76E6D">
        <w:rPr>
          <w:rFonts w:ascii="Arial" w:eastAsia="Times New Roman" w:hAnsi="Arial" w:cs="Arial"/>
          <w:sz w:val="24"/>
          <w:szCs w:val="24"/>
          <w:lang w:eastAsia="es-ES"/>
        </w:rPr>
        <w:t>- La infraestructura física requerida para la atención educativa a los grupos étnicos, debe ser concertada con las comunidades, de acuerdo con las características geográficas, las concepciones de tiempo y espacio y en general con los usos y costumbres de las mismas.</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p>
    <w:p w:rsidR="00B76E6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Arial" w:eastAsia="Times New Roman" w:hAnsi="Arial" w:cs="Arial"/>
          <w:b/>
          <w:bCs/>
          <w:sz w:val="24"/>
          <w:szCs w:val="24"/>
          <w:lang w:eastAsia="es-ES"/>
        </w:rPr>
        <w:t>PUBLIQUESE, COMUNIQUESE Y CUMPLASE</w:t>
      </w:r>
    </w:p>
    <w:p w:rsidR="0066383D" w:rsidRPr="00B76E6D" w:rsidRDefault="00B76E6D" w:rsidP="00B76E6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76E6D">
        <w:rPr>
          <w:rFonts w:ascii="Times New Roman" w:eastAsia="Times New Roman" w:hAnsi="Times New Roman" w:cs="Times New Roman"/>
          <w:sz w:val="24"/>
          <w:szCs w:val="24"/>
          <w:lang w:eastAsia="es-ES"/>
        </w:rPr>
        <w:t> </w:t>
      </w:r>
      <w:r w:rsidRPr="00B76E6D">
        <w:rPr>
          <w:rFonts w:ascii="Arial" w:eastAsia="Times New Roman" w:hAnsi="Arial" w:cs="Arial"/>
          <w:b/>
          <w:bCs/>
          <w:sz w:val="24"/>
          <w:szCs w:val="24"/>
          <w:lang w:eastAsia="es-ES"/>
        </w:rPr>
        <w:t>Dado en Santafé de Bogotá, D.C., a 18 DE MAYO DE 1995</w:t>
      </w:r>
    </w:p>
    <w:sectPr w:rsidR="0066383D" w:rsidRPr="00B76E6D" w:rsidSect="006638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B53CE"/>
    <w:multiLevelType w:val="multilevel"/>
    <w:tmpl w:val="F6107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E6D"/>
    <w:rsid w:val="0066383D"/>
    <w:rsid w:val="00B76E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76E6D"/>
    <w:rPr>
      <w:color w:val="0000FF"/>
      <w:u w:val="single"/>
    </w:rPr>
  </w:style>
  <w:style w:type="paragraph" w:styleId="NormalWeb">
    <w:name w:val="Normal (Web)"/>
    <w:basedOn w:val="Normal"/>
    <w:uiPriority w:val="99"/>
    <w:semiHidden/>
    <w:unhideWhenUsed/>
    <w:rsid w:val="00B76E6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52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4720</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2009-08-24T05:49:00Z</dcterms:created>
  <dcterms:modified xsi:type="dcterms:W3CDTF">2009-08-24T05:52:00Z</dcterms:modified>
</cp:coreProperties>
</file>